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AD" w:rsidRPr="008D30AD" w:rsidRDefault="00085C41" w:rsidP="00613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400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33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30AD" w:rsidRPr="008D30A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8D30AD" w:rsidRPr="008D30AD" w:rsidRDefault="008D30AD" w:rsidP="008D30AD">
      <w:pPr>
        <w:spacing w:after="0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0AD">
        <w:rPr>
          <w:rFonts w:ascii="Times New Roman" w:hAnsi="Times New Roman" w:cs="Times New Roman"/>
          <w:b/>
          <w:bCs/>
          <w:sz w:val="24"/>
          <w:szCs w:val="24"/>
        </w:rPr>
        <w:t>«ДЕТСКИЙ САД №2 «КОЛОБОК» С. КУЛАРЫ</w:t>
      </w:r>
    </w:p>
    <w:p w:rsidR="008D30AD" w:rsidRPr="008D30AD" w:rsidRDefault="008D30AD" w:rsidP="008D30AD">
      <w:pPr>
        <w:spacing w:after="0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0AD">
        <w:rPr>
          <w:rFonts w:ascii="Times New Roman" w:hAnsi="Times New Roman" w:cs="Times New Roman"/>
          <w:b/>
          <w:bCs/>
          <w:sz w:val="24"/>
          <w:szCs w:val="24"/>
        </w:rPr>
        <w:t>АЧХОЙ-МАРТАНОВСКОГО МУНИЦИПАЛЬНОГО РАЙОНА»</w:t>
      </w:r>
    </w:p>
    <w:tbl>
      <w:tblPr>
        <w:tblStyle w:val="21"/>
        <w:tblpPr w:leftFromText="180" w:rightFromText="180" w:vertAnchor="text" w:horzAnchor="margin" w:tblpY="677"/>
        <w:tblOverlap w:val="never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731"/>
        <w:gridCol w:w="4539"/>
      </w:tblGrid>
      <w:tr w:rsidR="008D30AD" w:rsidRPr="00CF13A1" w:rsidTr="00294D9B">
        <w:trPr>
          <w:trHeight w:val="2126"/>
        </w:trPr>
        <w:tc>
          <w:tcPr>
            <w:tcW w:w="4650" w:type="dxa"/>
          </w:tcPr>
          <w:p w:rsidR="008D30AD" w:rsidRPr="00CF13A1" w:rsidRDefault="008D30AD" w:rsidP="008D30AD">
            <w:pPr>
              <w:tabs>
                <w:tab w:val="left" w:pos="9498"/>
              </w:tabs>
              <w:rPr>
                <w:sz w:val="28"/>
                <w:szCs w:val="28"/>
              </w:rPr>
            </w:pPr>
            <w:proofErr w:type="gramStart"/>
            <w:r w:rsidRPr="00CF13A1">
              <w:rPr>
                <w:sz w:val="28"/>
                <w:szCs w:val="28"/>
              </w:rPr>
              <w:t>ПРИНЯТ</w:t>
            </w:r>
            <w:proofErr w:type="gramEnd"/>
          </w:p>
          <w:p w:rsidR="008D30AD" w:rsidRPr="00CF13A1" w:rsidRDefault="008D30AD" w:rsidP="00294D9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Педагогическим советом </w:t>
            </w:r>
            <w:r w:rsidRPr="00CF13A1">
              <w:rPr>
                <w:sz w:val="28"/>
                <w:szCs w:val="28"/>
              </w:rPr>
              <w:t xml:space="preserve">МБДОУ </w:t>
            </w:r>
          </w:p>
          <w:p w:rsidR="008D30AD" w:rsidRPr="00CF13A1" w:rsidRDefault="008D30AD" w:rsidP="00294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№2 «Колобок</w:t>
            </w:r>
            <w:r w:rsidRPr="00CF13A1">
              <w:rPr>
                <w:sz w:val="28"/>
                <w:szCs w:val="28"/>
              </w:rPr>
              <w:t xml:space="preserve">» </w:t>
            </w:r>
          </w:p>
          <w:p w:rsidR="008D30AD" w:rsidRPr="00CF13A1" w:rsidRDefault="008D30AD" w:rsidP="00294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Кулары </w:t>
            </w:r>
            <w:proofErr w:type="spellStart"/>
            <w:r>
              <w:rPr>
                <w:sz w:val="28"/>
                <w:szCs w:val="28"/>
              </w:rPr>
              <w:t>Ачхой-Мартановского</w:t>
            </w:r>
            <w:proofErr w:type="spellEnd"/>
            <w:r w:rsidRPr="00CF13A1">
              <w:rPr>
                <w:sz w:val="28"/>
                <w:szCs w:val="28"/>
              </w:rPr>
              <w:t xml:space="preserve"> муниципального района»</w:t>
            </w:r>
          </w:p>
          <w:p w:rsidR="008D30AD" w:rsidRPr="00CF13A1" w:rsidRDefault="008D30AD" w:rsidP="00294D9B">
            <w:pPr>
              <w:rPr>
                <w:rFonts w:eastAsia="Calibri"/>
                <w:sz w:val="28"/>
                <w:szCs w:val="28"/>
              </w:rPr>
            </w:pPr>
            <w:r w:rsidRPr="00CF13A1">
              <w:rPr>
                <w:sz w:val="28"/>
                <w:szCs w:val="28"/>
              </w:rPr>
              <w:t xml:space="preserve">(протокол от </w:t>
            </w:r>
            <w:r w:rsidR="007E2D66">
              <w:rPr>
                <w:sz w:val="28"/>
                <w:szCs w:val="28"/>
              </w:rPr>
              <w:t>24.08.2022</w:t>
            </w:r>
            <w:r w:rsidR="00312AF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="003A69BF">
              <w:rPr>
                <w:sz w:val="28"/>
                <w:szCs w:val="28"/>
              </w:rPr>
              <w:t>№ </w:t>
            </w:r>
            <w:r w:rsidR="00CC14EB">
              <w:rPr>
                <w:sz w:val="28"/>
                <w:szCs w:val="28"/>
              </w:rPr>
              <w:t>1</w:t>
            </w:r>
            <w:proofErr w:type="gramStart"/>
            <w:r w:rsidR="003A69BF">
              <w:rPr>
                <w:sz w:val="28"/>
                <w:szCs w:val="28"/>
              </w:rPr>
              <w:t xml:space="preserve"> </w:t>
            </w:r>
            <w:r w:rsidRPr="00CF13A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731" w:type="dxa"/>
          </w:tcPr>
          <w:p w:rsidR="008D30AD" w:rsidRPr="00CF13A1" w:rsidRDefault="008D30AD" w:rsidP="00294D9B">
            <w:pPr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:rsidR="008D30AD" w:rsidRPr="00CF13A1" w:rsidRDefault="008D30AD" w:rsidP="00294D9B">
            <w:pPr>
              <w:ind w:left="39" w:right="48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F13A1">
              <w:rPr>
                <w:sz w:val="28"/>
                <w:szCs w:val="28"/>
              </w:rPr>
              <w:t>УТВЕРЖДЕН</w:t>
            </w:r>
          </w:p>
          <w:p w:rsidR="008D30AD" w:rsidRPr="00CF13A1" w:rsidRDefault="008D30AD" w:rsidP="00294D9B">
            <w:pPr>
              <w:ind w:left="39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F13A1">
              <w:rPr>
                <w:sz w:val="28"/>
                <w:szCs w:val="28"/>
              </w:rPr>
              <w:t xml:space="preserve">приказом МБДОУ                          </w:t>
            </w:r>
          </w:p>
          <w:p w:rsidR="008D30AD" w:rsidRPr="00CF13A1" w:rsidRDefault="008D30AD" w:rsidP="00294D9B">
            <w:pPr>
              <w:ind w:left="39" w:right="48"/>
              <w:rPr>
                <w:sz w:val="28"/>
                <w:szCs w:val="28"/>
              </w:rPr>
            </w:pPr>
            <w:r w:rsidRPr="00CF13A1">
              <w:rPr>
                <w:sz w:val="28"/>
                <w:szCs w:val="28"/>
              </w:rPr>
              <w:t>«Детский сад №2 «Колобок»</w:t>
            </w:r>
          </w:p>
          <w:p w:rsidR="008D30AD" w:rsidRPr="00CF13A1" w:rsidRDefault="008D30AD" w:rsidP="00294D9B">
            <w:pPr>
              <w:ind w:left="39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Кулары </w:t>
            </w:r>
            <w:proofErr w:type="spellStart"/>
            <w:r>
              <w:rPr>
                <w:sz w:val="28"/>
                <w:szCs w:val="28"/>
              </w:rPr>
              <w:t>Ачхой-Мартановского</w:t>
            </w:r>
            <w:proofErr w:type="spellEnd"/>
          </w:p>
          <w:p w:rsidR="008D30AD" w:rsidRPr="00CF13A1" w:rsidRDefault="008D30AD" w:rsidP="00294D9B">
            <w:pPr>
              <w:ind w:left="39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F13A1">
              <w:rPr>
                <w:sz w:val="28"/>
                <w:szCs w:val="28"/>
              </w:rPr>
              <w:t xml:space="preserve">муниципального района»   </w:t>
            </w:r>
          </w:p>
          <w:p w:rsidR="008D30AD" w:rsidRPr="00CF13A1" w:rsidRDefault="008D30AD" w:rsidP="00294D9B">
            <w:pPr>
              <w:suppressAutoHyphens/>
              <w:ind w:left="39"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F13A1">
              <w:rPr>
                <w:sz w:val="28"/>
                <w:szCs w:val="28"/>
              </w:rPr>
              <w:t>от ______________  № _____</w:t>
            </w:r>
          </w:p>
          <w:p w:rsidR="008D30AD" w:rsidRPr="00CF13A1" w:rsidRDefault="008D30AD" w:rsidP="00294D9B">
            <w:pPr>
              <w:rPr>
                <w:sz w:val="28"/>
                <w:szCs w:val="28"/>
              </w:rPr>
            </w:pPr>
          </w:p>
        </w:tc>
      </w:tr>
    </w:tbl>
    <w:p w:rsidR="008D30AD" w:rsidRDefault="008D30AD" w:rsidP="008D30AD">
      <w:pPr>
        <w:spacing w:line="240" w:lineRule="atLeast"/>
        <w:ind w:left="57" w:right="57"/>
        <w:rPr>
          <w:color w:val="FF0000"/>
          <w:sz w:val="28"/>
          <w:szCs w:val="28"/>
        </w:rPr>
      </w:pPr>
    </w:p>
    <w:p w:rsidR="008D30AD" w:rsidRDefault="008D30AD" w:rsidP="008D30AD">
      <w:pPr>
        <w:spacing w:line="240" w:lineRule="atLeast"/>
        <w:ind w:left="57" w:right="57"/>
        <w:jc w:val="center"/>
        <w:rPr>
          <w:color w:val="FF0000"/>
          <w:sz w:val="28"/>
          <w:szCs w:val="28"/>
        </w:rPr>
      </w:pPr>
    </w:p>
    <w:p w:rsidR="008D30AD" w:rsidRPr="00464742" w:rsidRDefault="008D30AD" w:rsidP="008D30AD">
      <w:pPr>
        <w:rPr>
          <w:b/>
          <w:sz w:val="28"/>
          <w:szCs w:val="28"/>
        </w:rPr>
      </w:pPr>
    </w:p>
    <w:p w:rsidR="008D30AD" w:rsidRPr="00464742" w:rsidRDefault="008D30AD" w:rsidP="008D30AD">
      <w:pPr>
        <w:jc w:val="center"/>
        <w:rPr>
          <w:b/>
          <w:sz w:val="28"/>
          <w:szCs w:val="28"/>
        </w:rPr>
      </w:pPr>
    </w:p>
    <w:p w:rsidR="00F851E2" w:rsidRPr="00F851E2" w:rsidRDefault="00F851E2" w:rsidP="00F85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1E2"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</w:t>
      </w:r>
      <w:r w:rsidRPr="00F851E2">
        <w:rPr>
          <w:rFonts w:ascii="Times New Roman" w:hAnsi="Times New Roman" w:cs="Times New Roman"/>
          <w:b/>
          <w:sz w:val="28"/>
          <w:szCs w:val="28"/>
        </w:rPr>
        <w:br/>
        <w:t>МБДОУ</w:t>
      </w:r>
      <w:proofErr w:type="gramStart"/>
      <w:r w:rsidRPr="00F851E2">
        <w:rPr>
          <w:rFonts w:ascii="Times New Roman" w:hAnsi="Times New Roman" w:cs="Times New Roman"/>
          <w:b/>
          <w:sz w:val="28"/>
          <w:szCs w:val="28"/>
        </w:rPr>
        <w:t>«Д</w:t>
      </w:r>
      <w:proofErr w:type="gramEnd"/>
      <w:r w:rsidRPr="00F851E2">
        <w:rPr>
          <w:rFonts w:ascii="Times New Roman" w:hAnsi="Times New Roman" w:cs="Times New Roman"/>
          <w:b/>
          <w:sz w:val="28"/>
          <w:szCs w:val="28"/>
        </w:rPr>
        <w:t>етский сад № 2 «Колобок» с. Кулары</w:t>
      </w:r>
      <w:r w:rsidR="003B276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F851E2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F851E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  <w:r w:rsidR="003B276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F851E2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851E2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851E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D30AD" w:rsidRPr="00E27C68" w:rsidRDefault="008D30AD" w:rsidP="008D30AD">
      <w:pPr>
        <w:spacing w:after="0"/>
        <w:jc w:val="center"/>
        <w:rPr>
          <w:b/>
          <w:sz w:val="28"/>
          <w:szCs w:val="28"/>
        </w:rPr>
      </w:pPr>
    </w:p>
    <w:p w:rsidR="008D30AD" w:rsidRPr="00334D45" w:rsidRDefault="008D30AD" w:rsidP="008D30AD">
      <w:pPr>
        <w:spacing w:line="240" w:lineRule="atLeast"/>
        <w:ind w:left="57" w:right="57"/>
        <w:rPr>
          <w:color w:val="FF0000"/>
          <w:sz w:val="28"/>
          <w:szCs w:val="28"/>
        </w:rPr>
      </w:pPr>
    </w:p>
    <w:p w:rsidR="008D30AD" w:rsidRPr="00334D45" w:rsidRDefault="008D30AD" w:rsidP="008D30AD">
      <w:pPr>
        <w:spacing w:line="240" w:lineRule="atLeast"/>
        <w:ind w:left="57" w:right="57"/>
        <w:rPr>
          <w:color w:val="FF0000"/>
          <w:sz w:val="28"/>
          <w:szCs w:val="28"/>
        </w:rPr>
      </w:pPr>
    </w:p>
    <w:p w:rsidR="008D30AD" w:rsidRPr="00334D45" w:rsidRDefault="008D30AD" w:rsidP="008D30AD">
      <w:pPr>
        <w:spacing w:line="240" w:lineRule="atLeast"/>
        <w:ind w:left="57" w:right="57"/>
        <w:rPr>
          <w:sz w:val="28"/>
          <w:szCs w:val="28"/>
        </w:rPr>
      </w:pPr>
    </w:p>
    <w:p w:rsidR="008D30AD" w:rsidRPr="00334D45" w:rsidRDefault="008D30AD" w:rsidP="008D30AD">
      <w:pPr>
        <w:spacing w:line="240" w:lineRule="atLeast"/>
        <w:ind w:left="57" w:right="57"/>
        <w:rPr>
          <w:sz w:val="28"/>
          <w:szCs w:val="28"/>
        </w:rPr>
      </w:pPr>
      <w:r w:rsidRPr="00334D45">
        <w:rPr>
          <w:sz w:val="28"/>
          <w:szCs w:val="28"/>
          <w:lang w:val="en-US"/>
        </w:rPr>
        <w:t> </w:t>
      </w:r>
    </w:p>
    <w:p w:rsidR="002E555D" w:rsidRDefault="002E555D" w:rsidP="002E555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9FF" w:rsidRDefault="005F79FF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95C" w:rsidRDefault="0008495C" w:rsidP="002E555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0AD3" w:rsidRDefault="008D30AD" w:rsidP="000849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30AD">
        <w:rPr>
          <w:rFonts w:ascii="Times New Roman" w:hAnsi="Times New Roman" w:cs="Times New Roman"/>
          <w:sz w:val="28"/>
          <w:szCs w:val="28"/>
        </w:rPr>
        <w:t>с. Кулары</w:t>
      </w:r>
      <w:r w:rsidR="00F851E2">
        <w:rPr>
          <w:rFonts w:ascii="Times New Roman" w:hAnsi="Times New Roman" w:cs="Times New Roman"/>
          <w:sz w:val="28"/>
          <w:szCs w:val="28"/>
        </w:rPr>
        <w:t>-2022</w:t>
      </w:r>
      <w:r w:rsidRPr="008D30AD">
        <w:rPr>
          <w:rFonts w:ascii="Times New Roman" w:hAnsi="Times New Roman" w:cs="Times New Roman"/>
          <w:sz w:val="28"/>
          <w:szCs w:val="28"/>
        </w:rPr>
        <w:t>г.</w:t>
      </w:r>
    </w:p>
    <w:p w:rsidR="00F1443F" w:rsidRPr="006136FC" w:rsidRDefault="005F79FF" w:rsidP="005F79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F1443F" w:rsidRPr="00C7062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дошкольного образовательного учреждения</w:t>
      </w:r>
    </w:p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</w:rPr>
      </w:pPr>
    </w:p>
    <w:p w:rsidR="00F1443F" w:rsidRPr="00C70622" w:rsidRDefault="006136FC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«Детский сад</w:t>
      </w:r>
      <w:r w:rsidR="00CF59DB">
        <w:rPr>
          <w:rFonts w:ascii="Times New Roman" w:hAnsi="Times New Roman" w:cs="Times New Roman"/>
          <w:sz w:val="28"/>
          <w:szCs w:val="28"/>
        </w:rPr>
        <w:t xml:space="preserve"> №2 «Колобок»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CF59DB">
        <w:rPr>
          <w:rFonts w:ascii="Times New Roman" w:hAnsi="Times New Roman" w:cs="Times New Roman"/>
          <w:sz w:val="28"/>
          <w:szCs w:val="28"/>
        </w:rPr>
        <w:t xml:space="preserve">Кулары </w:t>
      </w:r>
      <w:proofErr w:type="spellStart"/>
      <w:r w:rsidR="00CF59DB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F1443F" w:rsidRPr="00C70622">
        <w:rPr>
          <w:rFonts w:ascii="Times New Roman" w:hAnsi="Times New Roman" w:cs="Times New Roman"/>
          <w:sz w:val="28"/>
          <w:szCs w:val="28"/>
        </w:rPr>
        <w:t xml:space="preserve"> муниципального района» функционирует с </w:t>
      </w:r>
      <w:r w:rsidR="00CF59DB" w:rsidRPr="0091092D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F1443F" w:rsidRPr="0091092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C70622">
        <w:rPr>
          <w:rFonts w:ascii="Times New Roman" w:hAnsi="Times New Roman" w:cs="Times New Roman"/>
          <w:sz w:val="28"/>
          <w:szCs w:val="28"/>
        </w:rPr>
        <w:t>Управление МБДОУ осуществляется в соответствии с действующим законодательством Российской Федерации: Законом «Об образовании», Конвенцией по правам ребенка, нормативными актами.</w:t>
      </w:r>
    </w:p>
    <w:p w:rsidR="00F1443F" w:rsidRPr="00C70622" w:rsidRDefault="00F1443F" w:rsidP="00F1443F">
      <w:pPr>
        <w:numPr>
          <w:ilvl w:val="0"/>
          <w:numId w:val="1"/>
        </w:numPr>
        <w:tabs>
          <w:tab w:val="left" w:pos="100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ДОУ разработан пакет документов регламентирующих деятельность: Устав ДОУ, локальные акты, договоры с родителями, педагогами, </w:t>
      </w:r>
      <w:proofErr w:type="gramStart"/>
      <w:r w:rsidRPr="00C70622">
        <w:rPr>
          <w:rFonts w:ascii="Times New Roman" w:hAnsi="Times New Roman" w:cs="Times New Roman"/>
          <w:sz w:val="28"/>
          <w:szCs w:val="28"/>
        </w:rPr>
        <w:t>обслуживающим</w:t>
      </w:r>
      <w:proofErr w:type="gramEnd"/>
      <w:r w:rsidRPr="00C70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22">
        <w:rPr>
          <w:rFonts w:ascii="Times New Roman" w:hAnsi="Times New Roman" w:cs="Times New Roman"/>
          <w:sz w:val="28"/>
          <w:szCs w:val="28"/>
        </w:rPr>
        <w:t>персо-налом</w:t>
      </w:r>
      <w:proofErr w:type="spellEnd"/>
      <w:r w:rsidRPr="00C70622">
        <w:rPr>
          <w:rFonts w:ascii="Times New Roman" w:hAnsi="Times New Roman" w:cs="Times New Roman"/>
          <w:sz w:val="28"/>
          <w:szCs w:val="28"/>
        </w:rPr>
        <w:t xml:space="preserve">, должностные инструкции. Имеющаяся структура системы управления </w:t>
      </w:r>
      <w:proofErr w:type="spellStart"/>
      <w:proofErr w:type="gramStart"/>
      <w:r w:rsidRPr="00C70622">
        <w:rPr>
          <w:rFonts w:ascii="Times New Roman" w:hAnsi="Times New Roman" w:cs="Times New Roman"/>
          <w:sz w:val="28"/>
          <w:szCs w:val="28"/>
        </w:rPr>
        <w:t>соот-ветствует</w:t>
      </w:r>
      <w:proofErr w:type="spellEnd"/>
      <w:proofErr w:type="gramEnd"/>
      <w:r w:rsidRPr="00C70622">
        <w:rPr>
          <w:rFonts w:ascii="Times New Roman" w:hAnsi="Times New Roman" w:cs="Times New Roman"/>
          <w:sz w:val="28"/>
          <w:szCs w:val="28"/>
        </w:rPr>
        <w:t xml:space="preserve"> Уставу ДОУ и функциональным задачам ДОУ.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Управление ДОУ строится на принципах единоначалия и самоуправления, обеспечивающих государственно-общественный характер управления.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Формами самоуправления являются: Общее собрание трудового коллектива, Педагогический совет.  Порядок выборов в органы самоуправления и их компетенции определяются Уставом.</w:t>
      </w:r>
    </w:p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t>Кадровый потенциал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Детский сад укомплектован педагогическими работниками на 78 %.  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t>Характеристика кадрового обеспечения образовательного процесса</w:t>
      </w:r>
    </w:p>
    <w:p w:rsidR="00CF59DB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 xml:space="preserve">В ДОУ работают 8 воспитателя. 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Административно-управленческий персонал - 1 человек: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outlineLvl w:val="0"/>
        <w:rPr>
          <w:sz w:val="28"/>
          <w:szCs w:val="28"/>
        </w:rPr>
      </w:pPr>
      <w:r w:rsidRPr="00C70622">
        <w:rPr>
          <w:sz w:val="28"/>
          <w:szCs w:val="28"/>
        </w:rPr>
        <w:t>- заведующий</w:t>
      </w:r>
    </w:p>
    <w:p w:rsidR="00F1443F" w:rsidRPr="00C70622" w:rsidRDefault="00F851E2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>
        <w:rPr>
          <w:sz w:val="28"/>
          <w:szCs w:val="28"/>
        </w:rPr>
        <w:t>Педагогический персонал – 14</w:t>
      </w:r>
      <w:r w:rsidR="00F1443F" w:rsidRPr="00C70622">
        <w:rPr>
          <w:sz w:val="28"/>
          <w:szCs w:val="28"/>
        </w:rPr>
        <w:t xml:space="preserve"> человека: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воспитатель – 8;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старший воспитатель –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педагог – психолог - 1;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музыкальный руководитель – 1;</w:t>
      </w:r>
    </w:p>
    <w:p w:rsidR="00F1443F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педагог</w:t>
      </w:r>
      <w:r w:rsidR="00F851E2">
        <w:rPr>
          <w:sz w:val="28"/>
          <w:szCs w:val="28"/>
        </w:rPr>
        <w:t xml:space="preserve"> дополнительного образования – 1</w:t>
      </w:r>
      <w:r w:rsidRPr="00C70622">
        <w:rPr>
          <w:sz w:val="28"/>
          <w:szCs w:val="28"/>
        </w:rPr>
        <w:t>.</w:t>
      </w:r>
    </w:p>
    <w:p w:rsidR="00CF59DB" w:rsidRDefault="00CF59DB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-инструктор по </w:t>
      </w:r>
      <w:proofErr w:type="gramStart"/>
      <w:r>
        <w:rPr>
          <w:sz w:val="28"/>
          <w:szCs w:val="28"/>
        </w:rPr>
        <w:t>физической</w:t>
      </w:r>
      <w:proofErr w:type="gramEnd"/>
      <w:r>
        <w:rPr>
          <w:sz w:val="28"/>
          <w:szCs w:val="28"/>
        </w:rPr>
        <w:t xml:space="preserve"> культуре-1;</w:t>
      </w:r>
    </w:p>
    <w:p w:rsidR="00CF59DB" w:rsidRPr="00C70622" w:rsidRDefault="00CF59DB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>
        <w:rPr>
          <w:sz w:val="28"/>
          <w:szCs w:val="28"/>
        </w:rPr>
        <w:t>-подменный воспитатель-1;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Медицинский персонал - 2 человек: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Учеб</w:t>
      </w:r>
      <w:r w:rsidR="00294D9B">
        <w:rPr>
          <w:sz w:val="28"/>
          <w:szCs w:val="28"/>
        </w:rPr>
        <w:t>но-вспомогательный персонал – 11</w:t>
      </w:r>
      <w:r w:rsidRPr="00C70622">
        <w:rPr>
          <w:sz w:val="28"/>
          <w:szCs w:val="28"/>
        </w:rPr>
        <w:t xml:space="preserve"> человек: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помощник воспитателя – 6;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завхоз –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бухгалтер - 1;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специали</w:t>
      </w:r>
      <w:proofErr w:type="gramStart"/>
      <w:r w:rsidRPr="00C70622">
        <w:rPr>
          <w:sz w:val="28"/>
          <w:szCs w:val="28"/>
        </w:rPr>
        <w:t>ст в сф</w:t>
      </w:r>
      <w:proofErr w:type="gramEnd"/>
      <w:r w:rsidRPr="00C70622">
        <w:rPr>
          <w:sz w:val="28"/>
          <w:szCs w:val="28"/>
        </w:rPr>
        <w:t>ере закупок (контрактный управляющий) –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инспектор по кадрам – 1;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делопроизводитель – 1.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Мла</w:t>
      </w:r>
      <w:r w:rsidR="00294D9B">
        <w:rPr>
          <w:sz w:val="28"/>
          <w:szCs w:val="28"/>
        </w:rPr>
        <w:t>дший обслуживающий персонал – 19</w:t>
      </w:r>
      <w:r w:rsidRPr="00C70622">
        <w:rPr>
          <w:sz w:val="28"/>
          <w:szCs w:val="28"/>
        </w:rPr>
        <w:t xml:space="preserve"> человек: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>- повара – 2;</w:t>
      </w:r>
    </w:p>
    <w:p w:rsidR="00F1443F" w:rsidRPr="00C70622" w:rsidRDefault="00294D9B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>
        <w:rPr>
          <w:sz w:val="28"/>
          <w:szCs w:val="28"/>
        </w:rPr>
        <w:t>- другие – 17</w:t>
      </w:r>
      <w:r w:rsidR="00F1443F" w:rsidRPr="00C70622">
        <w:rPr>
          <w:sz w:val="28"/>
          <w:szCs w:val="28"/>
        </w:rPr>
        <w:t>.</w:t>
      </w:r>
    </w:p>
    <w:p w:rsidR="00F1443F" w:rsidRPr="00C70622" w:rsidRDefault="00F1443F" w:rsidP="00F1443F">
      <w:pPr>
        <w:pStyle w:val="a4"/>
        <w:spacing w:before="0" w:beforeAutospacing="0" w:after="0" w:afterAutospacing="0"/>
        <w:ind w:left="284" w:firstLine="283"/>
        <w:rPr>
          <w:sz w:val="28"/>
          <w:szCs w:val="28"/>
        </w:rPr>
      </w:pPr>
      <w:r w:rsidRPr="00C70622">
        <w:rPr>
          <w:sz w:val="28"/>
          <w:szCs w:val="28"/>
        </w:rPr>
        <w:t xml:space="preserve">Уровень профессиональной подготовки педагогических работников соответствует требованиям квалификационных характеристик ЕКС и </w:t>
      </w:r>
      <w:proofErr w:type="spellStart"/>
      <w:r w:rsidRPr="00C70622">
        <w:rPr>
          <w:sz w:val="28"/>
          <w:szCs w:val="28"/>
        </w:rPr>
        <w:t>профстандартам</w:t>
      </w:r>
      <w:proofErr w:type="spellEnd"/>
      <w:r w:rsidRPr="00C70622">
        <w:rPr>
          <w:sz w:val="28"/>
          <w:szCs w:val="28"/>
        </w:rPr>
        <w:t>.</w:t>
      </w:r>
    </w:p>
    <w:p w:rsidR="00F1443F" w:rsidRDefault="00F1443F"/>
    <w:p w:rsidR="00F1443F" w:rsidRDefault="00F1443F"/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учебно-методического обеспечения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Учебно-методическое, обеспечение в учреждении соответствует требованиям реализуемой образовательной программы, обеспечивает образовательную деятельность. В ДОУ созданы условия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</w:t>
      </w:r>
      <w:proofErr w:type="spellStart"/>
      <w:r w:rsidRPr="00C70622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C70622">
        <w:rPr>
          <w:rFonts w:ascii="Times New Roman" w:hAnsi="Times New Roman" w:cs="Times New Roman"/>
          <w:sz w:val="28"/>
          <w:szCs w:val="28"/>
        </w:rPr>
        <w:t xml:space="preserve"> и успехам в конкурсном движении. Созданы</w:t>
      </w:r>
      <w:r w:rsidR="00B05779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условия для организации и осуществления повышения квалификации педагогов: 1 раз в 3 года прохождение курсов повышения квалификации, участие в районных методических объединениях,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</w:t>
      </w:r>
      <w:r w:rsidR="00B05779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потребности педагогов.100% педагогов получают своевременную методическую</w:t>
      </w:r>
    </w:p>
    <w:p w:rsidR="00F1443F" w:rsidRPr="00C70622" w:rsidRDefault="00F1443F" w:rsidP="00F1443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70622">
        <w:rPr>
          <w:rFonts w:ascii="Times New Roman" w:hAnsi="Times New Roman" w:cs="Times New Roman"/>
          <w:sz w:val="28"/>
          <w:szCs w:val="28"/>
        </w:rPr>
        <w:t>помощь в организации об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</w:t>
      </w:r>
      <w:r w:rsidRPr="00C70622">
        <w:rPr>
          <w:rFonts w:ascii="Times New Roman" w:hAnsi="Times New Roman" w:cs="Times New Roman"/>
          <w:sz w:val="28"/>
          <w:szCs w:val="28"/>
        </w:rPr>
        <w:t>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обеспечение:</w:t>
      </w:r>
    </w:p>
    <w:p w:rsidR="00F1443F" w:rsidRPr="00C70622" w:rsidRDefault="00F1443F" w:rsidP="00F1443F">
      <w:pPr>
        <w:numPr>
          <w:ilvl w:val="0"/>
          <w:numId w:val="2"/>
        </w:numPr>
        <w:tabs>
          <w:tab w:val="left" w:pos="114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ДОУ имеются квалифицированные кадры, организующие информационное обеспечение, позволяющее в электронной форме:</w:t>
      </w:r>
    </w:p>
    <w:p w:rsidR="00F1443F" w:rsidRPr="00C70622" w:rsidRDefault="00F1443F" w:rsidP="00F1443F">
      <w:pPr>
        <w:pStyle w:val="a6"/>
        <w:widowControl/>
        <w:numPr>
          <w:ilvl w:val="0"/>
          <w:numId w:val="3"/>
        </w:numPr>
        <w:tabs>
          <w:tab w:val="left" w:pos="700"/>
        </w:tabs>
        <w:overflowPunct/>
        <w:autoSpaceDE/>
        <w:autoSpaceDN/>
        <w:adjustRightInd/>
        <w:ind w:left="502" w:hanging="360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управлять образовательным процессом,</w:t>
      </w:r>
    </w:p>
    <w:p w:rsidR="00F1443F" w:rsidRPr="00C70622" w:rsidRDefault="00F1443F" w:rsidP="00F1443F">
      <w:pPr>
        <w:pStyle w:val="a6"/>
        <w:widowControl/>
        <w:numPr>
          <w:ilvl w:val="0"/>
          <w:numId w:val="3"/>
        </w:numPr>
        <w:tabs>
          <w:tab w:val="left" w:pos="700"/>
        </w:tabs>
        <w:overflowPunct/>
        <w:autoSpaceDE/>
        <w:autoSpaceDN/>
        <w:adjustRightInd/>
        <w:ind w:left="502" w:hanging="360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создавать и редактировать электронные таблицы, тексты, презентации,</w:t>
      </w:r>
    </w:p>
    <w:p w:rsidR="00F1443F" w:rsidRPr="00C70622" w:rsidRDefault="00F1443F" w:rsidP="00F1443F">
      <w:pPr>
        <w:pStyle w:val="a6"/>
        <w:widowControl/>
        <w:numPr>
          <w:ilvl w:val="0"/>
          <w:numId w:val="3"/>
        </w:numPr>
        <w:tabs>
          <w:tab w:val="left" w:pos="708"/>
        </w:tabs>
        <w:overflowPunct/>
        <w:autoSpaceDE/>
        <w:autoSpaceDN/>
        <w:adjustRightInd/>
        <w:ind w:left="502" w:hanging="360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использовать интерактивные дидактические материалы, образовательные</w:t>
      </w:r>
    </w:p>
    <w:p w:rsidR="00F1443F" w:rsidRPr="00C70622" w:rsidRDefault="00F1443F" w:rsidP="00F1443F">
      <w:pPr>
        <w:pStyle w:val="a6"/>
        <w:widowControl/>
        <w:tabs>
          <w:tab w:val="left" w:pos="708"/>
        </w:tabs>
        <w:overflowPunct/>
        <w:autoSpaceDE/>
        <w:autoSpaceDN/>
        <w:adjustRightInd/>
        <w:ind w:left="284" w:firstLine="283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ресурсы,</w:t>
      </w:r>
    </w:p>
    <w:p w:rsidR="00F1443F" w:rsidRPr="00C70622" w:rsidRDefault="00F1443F" w:rsidP="00F1443F">
      <w:pPr>
        <w:pStyle w:val="a6"/>
        <w:widowControl/>
        <w:numPr>
          <w:ilvl w:val="0"/>
          <w:numId w:val="3"/>
        </w:numPr>
        <w:tabs>
          <w:tab w:val="left" w:pos="708"/>
        </w:tabs>
        <w:overflowPunct/>
        <w:autoSpaceDE/>
        <w:autoSpaceDN/>
        <w:adjustRightInd/>
        <w:ind w:left="502" w:hanging="360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проводить мониторинг и фиксировать ход воспитательно-образовательного процесса и результатов освоения основной общеобразовательной программы</w:t>
      </w:r>
    </w:p>
    <w:p w:rsidR="00F1443F" w:rsidRPr="00C70622" w:rsidRDefault="00F1443F" w:rsidP="00F1443F">
      <w:pPr>
        <w:pStyle w:val="a6"/>
        <w:widowControl/>
        <w:tabs>
          <w:tab w:val="left" w:pos="708"/>
        </w:tabs>
        <w:overflowPunct/>
        <w:autoSpaceDE/>
        <w:autoSpaceDN/>
        <w:adjustRightInd/>
        <w:ind w:left="284" w:firstLine="283"/>
        <w:jc w:val="both"/>
        <w:textAlignment w:val="auto"/>
        <w:rPr>
          <w:rFonts w:eastAsia="Courier New"/>
          <w:sz w:val="28"/>
          <w:szCs w:val="28"/>
        </w:rPr>
      </w:pPr>
      <w:r w:rsidRPr="00C70622">
        <w:rPr>
          <w:sz w:val="28"/>
          <w:szCs w:val="28"/>
        </w:rPr>
        <w:t>дошкольного образования,</w:t>
      </w:r>
    </w:p>
    <w:p w:rsidR="00F1443F" w:rsidRPr="00AF4579" w:rsidRDefault="00F1443F" w:rsidP="00F1443F">
      <w:pPr>
        <w:pStyle w:val="a6"/>
        <w:widowControl/>
        <w:numPr>
          <w:ilvl w:val="0"/>
          <w:numId w:val="3"/>
        </w:numPr>
        <w:tabs>
          <w:tab w:val="left" w:pos="700"/>
        </w:tabs>
        <w:overflowPunct/>
        <w:autoSpaceDE/>
        <w:autoSpaceDN/>
        <w:adjustRightInd/>
        <w:ind w:left="502" w:hanging="360"/>
        <w:jc w:val="both"/>
        <w:textAlignment w:val="auto"/>
      </w:pPr>
      <w:r w:rsidRPr="00C70622">
        <w:rPr>
          <w:sz w:val="28"/>
          <w:szCs w:val="28"/>
        </w:rPr>
        <w:t>осуществлять взаимодействие ДОУ с органами, осуществляющими управление</w:t>
      </w:r>
      <w:r w:rsidRPr="00C70622">
        <w:rPr>
          <w:rFonts w:eastAsia="Courier New"/>
          <w:sz w:val="28"/>
          <w:szCs w:val="28"/>
        </w:rPr>
        <w:t xml:space="preserve"> в </w:t>
      </w:r>
      <w:r w:rsidRPr="00AF4579">
        <w:rPr>
          <w:sz w:val="28"/>
          <w:szCs w:val="28"/>
        </w:rPr>
        <w:t xml:space="preserve">сфере образования, с другими образовательными учреждениями и организациями. Информационное обеспечение образовательного процесса является задачей </w:t>
      </w:r>
    </w:p>
    <w:p w:rsidR="00F1443F" w:rsidRPr="00AF4579" w:rsidRDefault="00F1443F" w:rsidP="00F1443F">
      <w:pPr>
        <w:tabs>
          <w:tab w:val="left" w:pos="700"/>
        </w:tabs>
        <w:ind w:left="284"/>
        <w:jc w:val="both"/>
        <w:rPr>
          <w:rFonts w:ascii="Times New Roman" w:hAnsi="Times New Roman" w:cs="Times New Roman"/>
        </w:rPr>
      </w:pPr>
      <w:r w:rsidRPr="00AF4579">
        <w:rPr>
          <w:rFonts w:ascii="Times New Roman" w:hAnsi="Times New Roman" w:cs="Times New Roman"/>
          <w:sz w:val="28"/>
          <w:szCs w:val="28"/>
        </w:rPr>
        <w:t>учреждения по выполнению требований к информационно-методическому обучению.</w:t>
      </w:r>
    </w:p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t>Медико-социальное обеспечение</w:t>
      </w:r>
    </w:p>
    <w:p w:rsidR="00F1443F" w:rsidRPr="00C70622" w:rsidRDefault="00F1443F" w:rsidP="00B05779">
      <w:pPr>
        <w:spacing w:after="0" w:line="240" w:lineRule="auto"/>
        <w:ind w:left="284" w:firstLine="28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Медицинское обслуживание в </w:t>
      </w:r>
      <w:r w:rsidR="00B05779">
        <w:rPr>
          <w:rFonts w:ascii="Times New Roman" w:hAnsi="Times New Roman" w:cs="Times New Roman"/>
          <w:sz w:val="28"/>
          <w:szCs w:val="28"/>
        </w:rPr>
        <w:t xml:space="preserve">ДОУ осуществляет ФАП с. Кулары </w:t>
      </w:r>
      <w:proofErr w:type="spellStart"/>
      <w:r w:rsidR="00B05779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9A2593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муниципального района.  Медицинский персонал наряду с администрацией ДОУ</w:t>
      </w:r>
      <w:r w:rsidR="009A2593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несёт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режима, качества питания. Медицинские услуги в пределах функциональных</w:t>
      </w:r>
    </w:p>
    <w:p w:rsidR="00F1443F" w:rsidRPr="00C70622" w:rsidRDefault="00F1443F" w:rsidP="00F144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0622">
        <w:rPr>
          <w:rFonts w:ascii="Times New Roman" w:hAnsi="Times New Roman" w:cs="Times New Roman"/>
          <w:sz w:val="28"/>
          <w:szCs w:val="28"/>
        </w:rPr>
        <w:t>обязанностей медицинского персонала оказываются бесплатно.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3B2763" w:rsidRDefault="003B2763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443F" w:rsidRPr="00C70622" w:rsidRDefault="00F1443F" w:rsidP="00F1443F">
      <w:pPr>
        <w:spacing w:after="0" w:line="240" w:lineRule="auto"/>
        <w:ind w:left="284" w:firstLine="283"/>
        <w:jc w:val="center"/>
        <w:outlineLvl w:val="0"/>
        <w:rPr>
          <w:rFonts w:ascii="Times New Roman" w:hAnsi="Times New Roman" w:cs="Times New Roman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организации образовательного процесса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Все 4 группы работали по программе «От рождения до школы» под ред. Н. Е. </w:t>
      </w:r>
      <w:proofErr w:type="spellStart"/>
      <w:r w:rsidRPr="00C7062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70622">
        <w:rPr>
          <w:rFonts w:ascii="Times New Roman" w:hAnsi="Times New Roman" w:cs="Times New Roman"/>
          <w:sz w:val="28"/>
          <w:szCs w:val="28"/>
        </w:rPr>
        <w:t xml:space="preserve">, Т.С. Комаровой, М. А. </w:t>
      </w:r>
      <w:r w:rsidR="001868E7">
        <w:rPr>
          <w:rFonts w:ascii="Times New Roman" w:hAnsi="Times New Roman" w:cs="Times New Roman"/>
          <w:sz w:val="28"/>
          <w:szCs w:val="28"/>
        </w:rPr>
        <w:t>Васильевой.- М.:МОЗАИКА-СИНТЕЗ,2014.-352</w:t>
      </w:r>
      <w:r w:rsidRPr="00C70622">
        <w:rPr>
          <w:rFonts w:ascii="Times New Roman" w:hAnsi="Times New Roman" w:cs="Times New Roman"/>
          <w:sz w:val="28"/>
          <w:szCs w:val="28"/>
        </w:rPr>
        <w:t>с.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Вся работа коллектива детского сада была направлена на решение годовых задач:</w:t>
      </w:r>
    </w:p>
    <w:p w:rsidR="00F1443F" w:rsidRPr="00C70622" w:rsidRDefault="00F1443F" w:rsidP="00F1443F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05779">
        <w:rPr>
          <w:rFonts w:ascii="Times New Roman" w:hAnsi="Times New Roman" w:cs="Times New Roman"/>
          <w:sz w:val="28"/>
          <w:szCs w:val="28"/>
        </w:rPr>
        <w:t>Обеспече</w:t>
      </w:r>
      <w:r w:rsidRPr="00C70622">
        <w:rPr>
          <w:rFonts w:ascii="Times New Roman" w:hAnsi="Times New Roman" w:cs="Times New Roman"/>
          <w:sz w:val="28"/>
          <w:szCs w:val="28"/>
        </w:rPr>
        <w:t>ние здоровья и здорового образ жизни воспитанников.</w:t>
      </w:r>
    </w:p>
    <w:p w:rsidR="00F1443F" w:rsidRPr="00C70622" w:rsidRDefault="00F1443F" w:rsidP="00F1443F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- Обеспечение эффективных форм сотрудничества детского сада и семьи по вопросам здоровье</w:t>
      </w:r>
      <w:r w:rsidR="00B05779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сбережения.</w:t>
      </w:r>
    </w:p>
    <w:p w:rsidR="00F1443F" w:rsidRPr="00C70622" w:rsidRDefault="00F1443F" w:rsidP="00F1443F">
      <w:pPr>
        <w:pStyle w:val="Style2"/>
        <w:widowControl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C70622">
        <w:rPr>
          <w:rFonts w:ascii="Times New Roman" w:hAnsi="Times New Roman"/>
          <w:sz w:val="28"/>
          <w:szCs w:val="28"/>
        </w:rPr>
        <w:t xml:space="preserve">- Обеспечение высокого уровня воспитания и образования дошкольников в соответствии с ФГОС и программой «От рождения до школы» под ред. </w:t>
      </w:r>
    </w:p>
    <w:p w:rsidR="00F1443F" w:rsidRPr="00C70622" w:rsidRDefault="00F1443F" w:rsidP="00F1443F">
      <w:pPr>
        <w:pStyle w:val="Style2"/>
        <w:widowControl/>
        <w:ind w:left="284" w:firstLine="283"/>
        <w:jc w:val="both"/>
        <w:rPr>
          <w:rFonts w:ascii="Times New Roman" w:hAnsi="Times New Roman"/>
          <w:bCs/>
          <w:sz w:val="28"/>
          <w:szCs w:val="28"/>
        </w:rPr>
      </w:pPr>
      <w:r w:rsidRPr="00C70622">
        <w:rPr>
          <w:rFonts w:ascii="Times New Roman" w:hAnsi="Times New Roman"/>
          <w:sz w:val="28"/>
          <w:szCs w:val="28"/>
        </w:rPr>
        <w:t xml:space="preserve">Н. Е. </w:t>
      </w:r>
      <w:proofErr w:type="spellStart"/>
      <w:r w:rsidRPr="00C70622">
        <w:rPr>
          <w:rFonts w:ascii="Times New Roman" w:hAnsi="Times New Roman"/>
          <w:sz w:val="28"/>
          <w:szCs w:val="28"/>
        </w:rPr>
        <w:t>Вераксы</w:t>
      </w:r>
      <w:proofErr w:type="spellEnd"/>
      <w:r w:rsidRPr="00C70622">
        <w:rPr>
          <w:rFonts w:ascii="Times New Roman" w:hAnsi="Times New Roman"/>
          <w:sz w:val="28"/>
          <w:szCs w:val="28"/>
        </w:rPr>
        <w:t>, Т. С. Комаровой, М. А. Васильевой.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ab/>
        <w:t>Педагогические задачи годового плана реализовывались через проведение запланированных методических мероприятий: педагогические советы, консультации, работа с родителями.</w:t>
      </w:r>
    </w:p>
    <w:p w:rsidR="00F1443F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Материально – техническая база  ДОУ в удовлетворительном состоянии. Групповые комнаты расположены независимо друг от друга. Пространственная среда в каждой группе носит развивающий характер. Каждая группа разделена на зоны, также имеет пространство для реализации двигательных потребностей детей.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1443F" w:rsidRPr="00C70622" w:rsidRDefault="00F1443F" w:rsidP="00F1443F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22">
        <w:rPr>
          <w:rFonts w:ascii="Times New Roman" w:hAnsi="Times New Roman" w:cs="Times New Roman"/>
          <w:b/>
          <w:sz w:val="28"/>
          <w:szCs w:val="28"/>
        </w:rPr>
        <w:t>Результаты выполнения образовательной программы по направлениям:</w:t>
      </w:r>
    </w:p>
    <w:p w:rsidR="00F1443F" w:rsidRPr="00AF4579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      Планирование и реализация всей работы нашего коллектива выстраивалась в соответствии с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</w:t>
      </w:r>
      <w:r w:rsidR="00B05779">
        <w:rPr>
          <w:rFonts w:ascii="Times New Roman" w:hAnsi="Times New Roman" w:cs="Times New Roman"/>
          <w:sz w:val="28"/>
          <w:szCs w:val="28"/>
        </w:rPr>
        <w:t xml:space="preserve">ы МБДОУ «Детский сад№2 </w:t>
      </w:r>
      <w:proofErr w:type="spellStart"/>
      <w:r w:rsidR="00B0577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0577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05779">
        <w:rPr>
          <w:rFonts w:ascii="Times New Roman" w:hAnsi="Times New Roman" w:cs="Times New Roman"/>
          <w:sz w:val="28"/>
          <w:szCs w:val="28"/>
        </w:rPr>
        <w:t>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779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района», с </w:t>
      </w:r>
      <w:r w:rsidRPr="00C70622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дошкольного образования «От рождения до школы» под ред. Н.Е. </w:t>
      </w:r>
      <w:proofErr w:type="spellStart"/>
      <w:r w:rsidRPr="00C7062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70622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 w:rsidRPr="00C70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443F" w:rsidRPr="00C70622" w:rsidRDefault="00F1443F" w:rsidP="00F1443F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22">
        <w:rPr>
          <w:rFonts w:ascii="Times New Roman" w:hAnsi="Times New Roman" w:cs="Times New Roman"/>
          <w:b/>
          <w:sz w:val="28"/>
          <w:szCs w:val="28"/>
        </w:rPr>
        <w:t>Обеспечение здоровья и здорового образа жизни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Анализируя результаты адаптации детей младшего возраста в ДОУ необходимо заметить, что количество детей со средней  степенью адаптации больше, уменьшилось тяжелая степень адаптации. Воспитатели групп младшего возраста особенно бережно относятся  к здоровью детей, в период адаптации.</w:t>
      </w:r>
    </w:p>
    <w:p w:rsidR="00F1443F" w:rsidRPr="00AF4579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 Ежеквартально проводился  анализ заболеваемости детей, результаты и возможные причины заболеваний обсуждались в индивидуальных консультациях медицинской сестры с родителями. </w:t>
      </w:r>
    </w:p>
    <w:p w:rsidR="00F1443F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proofErr w:type="spellStart"/>
      <w:r w:rsidR="00B05779" w:rsidRPr="00B05779">
        <w:rPr>
          <w:rFonts w:ascii="Times New Roman" w:hAnsi="Times New Roman" w:cs="Times New Roman"/>
          <w:color w:val="000000" w:themeColor="text1"/>
          <w:sz w:val="28"/>
          <w:szCs w:val="28"/>
        </w:rPr>
        <w:t>Муртазалиева</w:t>
      </w:r>
      <w:proofErr w:type="spellEnd"/>
      <w:r w:rsidR="00B05779" w:rsidRPr="00B0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</w:t>
      </w:r>
      <w:r w:rsidRPr="00C70622">
        <w:rPr>
          <w:rFonts w:ascii="Times New Roman" w:hAnsi="Times New Roman" w:cs="Times New Roman"/>
          <w:sz w:val="28"/>
          <w:szCs w:val="28"/>
        </w:rPr>
        <w:t xml:space="preserve">  постоянно осуществляла медицинский </w:t>
      </w:r>
      <w:proofErr w:type="gramStart"/>
      <w:r w:rsidRPr="00C706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622">
        <w:rPr>
          <w:rFonts w:ascii="Times New Roman" w:hAnsi="Times New Roman" w:cs="Times New Roman"/>
          <w:sz w:val="28"/>
          <w:szCs w:val="28"/>
        </w:rPr>
        <w:t xml:space="preserve"> проведением всех оздоровительных и закаливающих мероприятий во всех группах. Наблюдения закаливающих мероприятий показали, что воспитатели в основном правильно организуют и проводят закаливающие процедуры, учитывая и ЧБД (часто болеющих детей), и пришедших после болезни. Этим детям уменьшают нагрузку. </w:t>
      </w:r>
      <w:r w:rsidRPr="00C70622">
        <w:rPr>
          <w:rFonts w:ascii="Times New Roman" w:hAnsi="Times New Roman" w:cs="Times New Roman"/>
          <w:sz w:val="28"/>
          <w:szCs w:val="28"/>
        </w:rPr>
        <w:br/>
      </w:r>
      <w:r w:rsidRPr="00C70622">
        <w:rPr>
          <w:rFonts w:ascii="Times New Roman" w:hAnsi="Times New Roman" w:cs="Times New Roman"/>
          <w:b/>
          <w:sz w:val="28"/>
          <w:szCs w:val="28"/>
        </w:rPr>
        <w:t>Вывод:</w:t>
      </w:r>
      <w:r w:rsidRPr="00C70622">
        <w:rPr>
          <w:rFonts w:ascii="Times New Roman" w:hAnsi="Times New Roman" w:cs="Times New Roman"/>
          <w:sz w:val="28"/>
          <w:szCs w:val="28"/>
        </w:rPr>
        <w:t xml:space="preserve"> необходимо продолжать работу по оздоровлению воспитанников в ДОУ путем организации  совместных спортивных праздников с родителями, пропаганды здорового питания и здорового образа жизни». </w:t>
      </w:r>
    </w:p>
    <w:p w:rsidR="00F1443F" w:rsidRPr="00C70622" w:rsidRDefault="00F1443F" w:rsidP="00F1443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851E2" w:rsidRDefault="00F851E2" w:rsidP="00F1443F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B2763" w:rsidRDefault="003B2763" w:rsidP="00F1443F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1443F" w:rsidRPr="00C70622" w:rsidRDefault="00F1443F" w:rsidP="00F1443F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Образовательная область «Физическое развитие»</w:t>
      </w:r>
    </w:p>
    <w:p w:rsidR="00F1443F" w:rsidRPr="00C70622" w:rsidRDefault="00F1443F" w:rsidP="00F1443F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</w:t>
      </w:r>
      <w:r w:rsidRPr="00C70622">
        <w:rPr>
          <w:rFonts w:ascii="Times New Roman" w:hAnsi="Times New Roman" w:cs="Times New Roman"/>
          <w:color w:val="000000"/>
          <w:sz w:val="28"/>
          <w:szCs w:val="28"/>
        </w:rPr>
        <w:t xml:space="preserve"> «Физическое развитие» направлено на достижение целей охраны здоровья детей и формирования основы культуры здоровья; «Физическая культура», направлено на достижение целей формирования у детей интереса и ценностного отношения к занятиям физической культуры.</w:t>
      </w:r>
      <w:r w:rsidRPr="00C70622">
        <w:rPr>
          <w:rFonts w:ascii="Times New Roman" w:hAnsi="Times New Roman" w:cs="Times New Roman"/>
          <w:sz w:val="28"/>
          <w:szCs w:val="28"/>
        </w:rPr>
        <w:tab/>
        <w:t xml:space="preserve">Работа по физическому воспитанию и оздоровлению детей осуществлялась как на специальных физкультурных занятиях, так и в игровой деятельности в соответствии с  примерной общеобразовательной программой дошкольного образования «От рождения до школы» под ред. Н.Е. </w:t>
      </w:r>
      <w:proofErr w:type="spellStart"/>
      <w:r w:rsidRPr="00C7062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70622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622">
        <w:rPr>
          <w:rFonts w:ascii="Times New Roman" w:hAnsi="Times New Roman" w:cs="Times New Roman"/>
          <w:bCs/>
          <w:sz w:val="28"/>
          <w:szCs w:val="28"/>
        </w:rPr>
        <w:t xml:space="preserve">В ДОУ созданы условия для развития физических качеств и навыков у  дошкольника: методкабинет оснащен спортивным оборудованием для развития различных групп мышц, спортивным инвентарем и атрибутами для проведения </w:t>
      </w:r>
      <w:proofErr w:type="spellStart"/>
      <w:r w:rsidRPr="00C70622">
        <w:rPr>
          <w:rFonts w:ascii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C70622">
        <w:rPr>
          <w:rFonts w:ascii="Times New Roman" w:hAnsi="Times New Roman" w:cs="Times New Roman"/>
          <w:bCs/>
          <w:sz w:val="28"/>
          <w:szCs w:val="28"/>
        </w:rPr>
        <w:t xml:space="preserve"> упражнений, подвижных и малоподвижных игр. </w:t>
      </w:r>
      <w:r w:rsidRPr="00C70622">
        <w:rPr>
          <w:rFonts w:ascii="Times New Roman" w:hAnsi="Times New Roman" w:cs="Times New Roman"/>
          <w:sz w:val="28"/>
          <w:szCs w:val="28"/>
        </w:rPr>
        <w:t>Оздоровительная работа в ДОУ ведется согласно годовому плану медицинской сестры.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bCs/>
          <w:sz w:val="28"/>
          <w:szCs w:val="28"/>
        </w:rPr>
        <w:t xml:space="preserve">В работе ДОУ используются разнообразные виды и формы организации режима двигательной активности детей. Согласно принципу интеграции, физическое развитие детей осуществляется не только в процессе проведения ООД физическая культура, утренней гимнастики, спортивных игр и упражнений, но и при организации всех видов детской деятельности через физкультминутки, динамические паузы, пальчиковую гимнастику, дидактические игры с элементами движений, подвижные игры с элементами развития речи. Ежедневно проводилось: проветривание групп, </w:t>
      </w:r>
      <w:proofErr w:type="spellStart"/>
      <w:r w:rsidRPr="00C70622">
        <w:rPr>
          <w:rFonts w:ascii="Times New Roman" w:hAnsi="Times New Roman" w:cs="Times New Roman"/>
          <w:bCs/>
          <w:sz w:val="28"/>
          <w:szCs w:val="28"/>
        </w:rPr>
        <w:t>кварцевание</w:t>
      </w:r>
      <w:proofErr w:type="spellEnd"/>
      <w:r w:rsidRPr="00C70622">
        <w:rPr>
          <w:rFonts w:ascii="Times New Roman" w:hAnsi="Times New Roman" w:cs="Times New Roman"/>
          <w:bCs/>
          <w:sz w:val="28"/>
          <w:szCs w:val="28"/>
        </w:rPr>
        <w:t xml:space="preserve">, закаливающие мероприятия (полоскание горла кипяченой водой, мытье рук прохладной водой, ходьба по массажным коврикам, мытье ног (в теплое время года) и </w:t>
      </w:r>
      <w:proofErr w:type="spellStart"/>
      <w:proofErr w:type="gramStart"/>
      <w:r w:rsidRPr="00C70622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proofErr w:type="gramEnd"/>
      <w:r w:rsidRPr="00C70622">
        <w:rPr>
          <w:rFonts w:ascii="Times New Roman" w:hAnsi="Times New Roman" w:cs="Times New Roman"/>
          <w:bCs/>
          <w:sz w:val="28"/>
          <w:szCs w:val="28"/>
        </w:rPr>
        <w:t xml:space="preserve">). В холодное время года применяем </w:t>
      </w:r>
      <w:proofErr w:type="spellStart"/>
      <w:r w:rsidRPr="00C70622">
        <w:rPr>
          <w:rFonts w:ascii="Times New Roman" w:hAnsi="Times New Roman" w:cs="Times New Roman"/>
          <w:bCs/>
          <w:sz w:val="28"/>
          <w:szCs w:val="28"/>
        </w:rPr>
        <w:t>оксолиновую</w:t>
      </w:r>
      <w:proofErr w:type="spellEnd"/>
      <w:r w:rsidRPr="00C70622">
        <w:rPr>
          <w:rFonts w:ascii="Times New Roman" w:hAnsi="Times New Roman" w:cs="Times New Roman"/>
          <w:bCs/>
          <w:sz w:val="28"/>
          <w:szCs w:val="28"/>
        </w:rPr>
        <w:t xml:space="preserve"> мазь и витамины. </w:t>
      </w:r>
      <w:r w:rsidRPr="00C70622">
        <w:rPr>
          <w:rFonts w:ascii="Times New Roman" w:hAnsi="Times New Roman" w:cs="Times New Roman"/>
          <w:sz w:val="28"/>
          <w:szCs w:val="28"/>
        </w:rPr>
        <w:t xml:space="preserve">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здоровья. 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 группах «Уголки физкультуры» пополнены физкультурными пособиями. Детьми освоены культурно-гигиенические навыки в соответствии с возрастными особенностями, они понимают необходимость и пользу быть аккуратными, самостоятельными. Применяют культурно-гигиенические навыки и навыки самообслуживания в повседневной жизни. </w:t>
      </w:r>
    </w:p>
    <w:p w:rsidR="006136FC" w:rsidRPr="00C70622" w:rsidRDefault="006136FC" w:rsidP="006136FC">
      <w:pPr>
        <w:pStyle w:val="c21c96c10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C70622">
        <w:rPr>
          <w:rStyle w:val="c9"/>
          <w:sz w:val="28"/>
          <w:szCs w:val="28"/>
        </w:rPr>
        <w:t>Д</w:t>
      </w:r>
      <w:r w:rsidRPr="00C70622">
        <w:rPr>
          <w:sz w:val="28"/>
          <w:szCs w:val="28"/>
        </w:rPr>
        <w:t>ля</w:t>
      </w:r>
      <w:r w:rsidRPr="00C70622">
        <w:rPr>
          <w:rStyle w:val="c9"/>
          <w:sz w:val="28"/>
          <w:szCs w:val="28"/>
        </w:rPr>
        <w:t> </w:t>
      </w:r>
      <w:r w:rsidRPr="00C70622">
        <w:rPr>
          <w:sz w:val="28"/>
          <w:szCs w:val="28"/>
        </w:rPr>
        <w:t>эффективности работы по укреплению здоровья детей для  родителей педагоги всех групп систематически обновляют материал в информационных уголках («Здоровье всему голова»).</w:t>
      </w:r>
    </w:p>
    <w:p w:rsidR="006136FC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Воспитатели проявляют творческий подход к созданию благоприятной среды. Но профессиональный уровень педагогов по данной проблеме на среднем уровне, недостаточно знаний возрастных особенностей физического развития детей. В планах 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данная проблема прослеживается в планировании самостоятельной  двигательной активности  детей – это игры с мячом, обручем и др. 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Для анализа выполнения программы проводим диагностику физического развития ребенка. Диагностирование воспитательно-образовательного процесса </w:t>
      </w:r>
      <w:r w:rsidRPr="00C70622">
        <w:rPr>
          <w:rFonts w:ascii="Times New Roman" w:hAnsi="Times New Roman" w:cs="Times New Roman"/>
          <w:sz w:val="28"/>
          <w:szCs w:val="28"/>
        </w:rPr>
        <w:lastRenderedPageBreak/>
        <w:t>вывело положительную динамику физического развития детей:</w:t>
      </w:r>
      <w:r w:rsidR="00B05779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высокий уровень имеют-17%,средний-78 %, низкий уровень-5%.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 Улучшились показатели по прыжкам в длину с места, бегу на 30м, навыки работы с мячами. Повысилась  двигательная активность детей в течение дня, за счет организации подвижных игр и спортивных упражнений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bCs/>
          <w:sz w:val="28"/>
          <w:szCs w:val="28"/>
        </w:rPr>
        <w:t>Но, несмотря на положительную динамику развития детей, имеются недостатки:                                                                                                                            - недостаточно слабо организована работа с детьми по обучению ходьбе на лыжах;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62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70622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недостаточная </w:t>
      </w:r>
      <w:proofErr w:type="spellStart"/>
      <w:r w:rsidRPr="00C7062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70622">
        <w:rPr>
          <w:rFonts w:ascii="Times New Roman" w:hAnsi="Times New Roman" w:cs="Times New Roman"/>
          <w:color w:val="000000"/>
          <w:sz w:val="28"/>
          <w:szCs w:val="28"/>
        </w:rPr>
        <w:t xml:space="preserve"> таких основных движений,  как метание на дальность,  и физических качеств – гибкость, выносливость.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Cs/>
          <w:sz w:val="28"/>
          <w:szCs w:val="28"/>
        </w:rPr>
        <w:t>В новом учебном году необходимо продолжить работу по формированию ценностей здорового образа жизни и совершенствованию форм организации режима двигательной активности, путем внедрения в практику работы современных методик и технологий совместно с семьей.</w:t>
      </w:r>
      <w:r w:rsidRPr="00C706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«Познавательное развитие»</w:t>
      </w: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 ДОУ созданы условия для реализации работы по данной области. В группах оборудованы:  уголок  природы, науки и экспериментирования, математики, конструирования,  оснащенные в соответствии с предъявляемыми к ним требованиями. Развивающая среда групп обновляется, а в обновлении принимают  дети, родители, воспитатели. 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ab/>
        <w:t xml:space="preserve"> В то же время отмечается недостаточный уровень профессиональной компетенции у молодых педагогов в этой области: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- не владеют методикой организации ООД (познавательно-исследовательской)  в режимных моментах;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- испытывают затруднения при организации предметно-развивающей среды;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- испытывают затруднения в календарно-тематическом планировании.</w:t>
      </w: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sz w:val="28"/>
          <w:szCs w:val="28"/>
        </w:rPr>
        <w:t>В перспективе - продолжать повышать уровень профессиональной  компетентности молодых педагогов, через посещение ООД более опытных воспитателей.</w:t>
      </w:r>
    </w:p>
    <w:p w:rsidR="006136FC" w:rsidRDefault="006136FC" w:rsidP="006136FC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136FC" w:rsidRPr="00C70622" w:rsidRDefault="006136FC" w:rsidP="006136FC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«Речевое развитие»</w:t>
      </w:r>
    </w:p>
    <w:p w:rsidR="006136FC" w:rsidRPr="00C70622" w:rsidRDefault="006136FC" w:rsidP="006136FC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 группах созданы условия для речевого развития детей: имеется достаточно пособий, дидактических игр, атрибутов к творческим играм, драматизация, различные виды кукольного театра, книжный уголок. 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Речь у большинства детей развита, грамматически правильна, имеется достаточный словарный запас. </w:t>
      </w:r>
      <w:r w:rsidRPr="00C70622">
        <w:rPr>
          <w:rFonts w:ascii="Times New Roman" w:hAnsi="Times New Roman" w:cs="Times New Roman"/>
          <w:color w:val="000000"/>
          <w:sz w:val="28"/>
          <w:szCs w:val="28"/>
        </w:rPr>
        <w:t>Но есть и недочеты: недостаточный уровень развития</w:t>
      </w:r>
      <w:r w:rsidRPr="00C70622">
        <w:rPr>
          <w:rFonts w:ascii="Times New Roman" w:hAnsi="Times New Roman" w:cs="Times New Roman"/>
          <w:sz w:val="28"/>
          <w:szCs w:val="28"/>
        </w:rPr>
        <w:t xml:space="preserve"> речи у детей младших и старших   групп посредством художественной литературы,  уровень профессиональной компетенции у молодых педагогов.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Перспективы в работе: совершенствовать работу по развитию связной речи как диалогической, так и монологической, обратить в</w:t>
      </w:r>
      <w:r w:rsidR="005F1193">
        <w:rPr>
          <w:rFonts w:ascii="Times New Roman" w:hAnsi="Times New Roman" w:cs="Times New Roman"/>
          <w:sz w:val="28"/>
          <w:szCs w:val="28"/>
        </w:rPr>
        <w:t xml:space="preserve"> </w:t>
      </w:r>
      <w:r w:rsidRPr="00C70622">
        <w:rPr>
          <w:rFonts w:ascii="Times New Roman" w:hAnsi="Times New Roman" w:cs="Times New Roman"/>
          <w:sz w:val="28"/>
          <w:szCs w:val="28"/>
        </w:rPr>
        <w:t>нимание на выразительную сторону речи посредством художественной литературы.</w:t>
      </w:r>
    </w:p>
    <w:p w:rsidR="006136FC" w:rsidRPr="00AF4579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ab/>
        <w:t>Продолжить повышать уровень профессиональной компетентности молодых педагогов, через посещение ООД по речевому развитию.</w:t>
      </w:r>
    </w:p>
    <w:p w:rsidR="006136FC" w:rsidRDefault="006136FC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851E2" w:rsidRDefault="00F851E2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851E2" w:rsidRDefault="00F851E2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«Социально-коммуникативное  развитие»</w:t>
      </w:r>
    </w:p>
    <w:p w:rsidR="006136FC" w:rsidRPr="00C70622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       Дети активно осваивали культуру общения с взрослыми и сверстниками, культуру поведения в общественных местах, через организацию ООД, образовательной деятельности  в режимных моментах, через различные виды детской деятельности.</w:t>
      </w: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      В ДОУ создана предметно-развивающая среда,  способствующая, трудовому  воспитанию детей дошкольного возраста; в группах имеются игровые центры, для развертывания сюжетно-ролевых, театрализованных игр.</w:t>
      </w:r>
    </w:p>
    <w:p w:rsidR="006136FC" w:rsidRDefault="006136FC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136FC" w:rsidRPr="00C70622" w:rsidRDefault="006136FC" w:rsidP="006136FC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062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«Художественно-эстетическое направление»</w:t>
      </w:r>
    </w:p>
    <w:p w:rsidR="006136FC" w:rsidRPr="00C70622" w:rsidRDefault="006136FC" w:rsidP="006136FC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>В ДОУ осуществляется работа по приобщению детей к искусству (изобразительному, музыкальному, театральному) во время самостоятельной деятельности детей и совместной деятельности детей и воспитателя.</w:t>
      </w:r>
    </w:p>
    <w:p w:rsidR="006136FC" w:rsidRPr="00AF4579" w:rsidRDefault="006136FC" w:rsidP="006136FC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C70622">
        <w:rPr>
          <w:rFonts w:ascii="Times New Roman" w:hAnsi="Times New Roman" w:cs="Times New Roman"/>
          <w:sz w:val="28"/>
          <w:szCs w:val="28"/>
        </w:rPr>
        <w:t xml:space="preserve">Во время музыкально-художественной деятельности совершенствуются певческие способности детей, танцевальные движения, детей знакомят с произведениями композиторов. </w:t>
      </w:r>
    </w:p>
    <w:p w:rsidR="006136FC" w:rsidRPr="00C70622" w:rsidRDefault="006136FC" w:rsidP="006136F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6136FC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r w:rsidRPr="00C70622">
        <w:rPr>
          <w:sz w:val="28"/>
          <w:szCs w:val="28"/>
        </w:rPr>
        <w:t xml:space="preserve">Работа с родителями осуществлялась систематично в соответствии с годовым планом. Проведены общие родительские собрания, на которых рассматривались </w:t>
      </w:r>
    </w:p>
    <w:p w:rsidR="006136FC" w:rsidRPr="00C70622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r w:rsidRPr="00C70622">
        <w:rPr>
          <w:sz w:val="28"/>
          <w:szCs w:val="28"/>
        </w:rPr>
        <w:t xml:space="preserve">вопросы работы дошкольного учреждения, а так же годовые задачи. Групповые родительские собрания проводились в соответствии с годовым планом ДОУ и с планами воспитателей.  В коридоре оформлены уголки для родителей, которые постоянно обновляются – это ширмы-передвижки, консультации, сведения о детях. </w:t>
      </w:r>
    </w:p>
    <w:p w:rsidR="006136FC" w:rsidRPr="00C70622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r w:rsidRPr="00C70622">
        <w:rPr>
          <w:sz w:val="28"/>
          <w:szCs w:val="28"/>
        </w:rPr>
        <w:t xml:space="preserve">Родители участвовали в подготовке к праздникам, утренникам и другим мероприятиям, проводимым в ДОУ: выставки,  конкурсы. </w:t>
      </w:r>
    </w:p>
    <w:p w:rsidR="006136FC" w:rsidRPr="00C70622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proofErr w:type="gramStart"/>
      <w:r w:rsidRPr="00C70622">
        <w:rPr>
          <w:sz w:val="28"/>
          <w:szCs w:val="28"/>
        </w:rPr>
        <w:t>Воспитатели выбирали различные приемы работы с семьей, в зависимости о конкретных обстоятельств: индивидуальные консультации, беседы, родительские собрания, совместные мероприятия, анкетирование и т.д.</w:t>
      </w:r>
      <w:proofErr w:type="gramEnd"/>
    </w:p>
    <w:p w:rsidR="006136FC" w:rsidRPr="00C70622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r w:rsidRPr="00C70622">
        <w:rPr>
          <w:sz w:val="28"/>
          <w:szCs w:val="28"/>
        </w:rPr>
        <w:t>Проводилось консультирование родителей педагогом-психологом, музыкальным работником, медицинской сестрой. В течение года родители имели возможность быть не только наблюдателями, но и активными участниками жизни группы: это присутствие родителей на дне рождении своего ребенка, Дня открытых дверей, свободное посещение занятий, прогулок и других моментов жизнедеятельности в детском саду.</w:t>
      </w:r>
    </w:p>
    <w:p w:rsidR="006136FC" w:rsidRPr="00C70622" w:rsidRDefault="006136FC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</w:p>
    <w:p w:rsidR="006136FC" w:rsidRPr="0033124B" w:rsidRDefault="006136FC" w:rsidP="006136F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22">
        <w:rPr>
          <w:rFonts w:ascii="Times New Roman" w:hAnsi="Times New Roman" w:cs="Times New Roman"/>
          <w:b/>
          <w:sz w:val="28"/>
          <w:szCs w:val="28"/>
        </w:rPr>
        <w:t>Административно-х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851E2">
        <w:rPr>
          <w:rFonts w:ascii="Times New Roman" w:hAnsi="Times New Roman" w:cs="Times New Roman"/>
          <w:b/>
          <w:sz w:val="28"/>
          <w:szCs w:val="28"/>
        </w:rPr>
        <w:t>зяйственная деятельность за 2021-2022</w:t>
      </w:r>
      <w:r w:rsidRPr="00C706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136FC" w:rsidRPr="0033124B" w:rsidRDefault="00F851E2" w:rsidP="006136FC">
      <w:pPr>
        <w:pStyle w:val="2"/>
        <w:spacing w:after="0" w:line="240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прошедший 2021-2022</w:t>
      </w:r>
      <w:r w:rsidR="006136FC" w:rsidRPr="0033124B">
        <w:rPr>
          <w:sz w:val="28"/>
          <w:szCs w:val="28"/>
        </w:rPr>
        <w:t xml:space="preserve"> учебный год запланированная административно-хозяйственная работа по улучшению условий в детском саду выполнена в полном объеме. Администрация ДОУ старалась обеспечить максимально возможные условия организации обеспечения учебно-воспитательного процесса в ДОУ. </w:t>
      </w:r>
    </w:p>
    <w:p w:rsidR="006136FC" w:rsidRPr="0033124B" w:rsidRDefault="006136FC" w:rsidP="006136FC">
      <w:pPr>
        <w:pStyle w:val="2"/>
        <w:spacing w:after="0" w:line="240" w:lineRule="auto"/>
        <w:ind w:left="0" w:firstLine="283"/>
        <w:rPr>
          <w:sz w:val="28"/>
          <w:szCs w:val="28"/>
        </w:rPr>
      </w:pPr>
      <w:r w:rsidRPr="0033124B">
        <w:rPr>
          <w:sz w:val="28"/>
          <w:szCs w:val="28"/>
        </w:rPr>
        <w:tab/>
        <w:t>В течение года проведены следующие работы:</w:t>
      </w:r>
    </w:p>
    <w:p w:rsidR="006136FC" w:rsidRPr="0033124B" w:rsidRDefault="006136FC" w:rsidP="006136FC">
      <w:pPr>
        <w:pStyle w:val="2"/>
        <w:spacing w:after="0" w:line="240" w:lineRule="auto"/>
        <w:ind w:left="0" w:firstLine="283"/>
        <w:rPr>
          <w:sz w:val="28"/>
          <w:szCs w:val="28"/>
        </w:rPr>
      </w:pPr>
      <w:r w:rsidRPr="0033124B">
        <w:rPr>
          <w:sz w:val="28"/>
          <w:szCs w:val="28"/>
        </w:rPr>
        <w:t xml:space="preserve">- покрашено водоэмульсионной краской кирпичная изгородь; </w:t>
      </w:r>
    </w:p>
    <w:p w:rsidR="006136FC" w:rsidRPr="0033124B" w:rsidRDefault="006136FC" w:rsidP="006136FC">
      <w:pPr>
        <w:pStyle w:val="2"/>
        <w:spacing w:after="0" w:line="240" w:lineRule="auto"/>
        <w:ind w:left="0" w:firstLine="283"/>
        <w:rPr>
          <w:sz w:val="28"/>
          <w:szCs w:val="28"/>
        </w:rPr>
      </w:pPr>
      <w:r w:rsidRPr="0033124B">
        <w:rPr>
          <w:sz w:val="28"/>
          <w:szCs w:val="28"/>
        </w:rPr>
        <w:t>- покрашено водоэмульсионной краской складские помещения и котельная;</w:t>
      </w:r>
    </w:p>
    <w:p w:rsidR="006136FC" w:rsidRPr="00AF4579" w:rsidRDefault="006136FC" w:rsidP="006136FC">
      <w:pPr>
        <w:pStyle w:val="2"/>
        <w:spacing w:after="0" w:line="240" w:lineRule="auto"/>
        <w:ind w:left="0" w:firstLine="283"/>
        <w:rPr>
          <w:sz w:val="28"/>
          <w:szCs w:val="28"/>
        </w:rPr>
      </w:pPr>
      <w:r w:rsidRPr="0033124B">
        <w:rPr>
          <w:sz w:val="28"/>
          <w:szCs w:val="28"/>
        </w:rPr>
        <w:t>- проведены полностью сантехнические работы моек и унитазов;</w:t>
      </w:r>
    </w:p>
    <w:p w:rsidR="006136FC" w:rsidRPr="0033124B" w:rsidRDefault="006136FC" w:rsidP="006136FC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24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сшиты костюмы для участия воспитанников в разных мероприятиях.</w:t>
      </w:r>
    </w:p>
    <w:p w:rsidR="006136FC" w:rsidRPr="0033124B" w:rsidRDefault="006136FC" w:rsidP="006136F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24B">
        <w:rPr>
          <w:rFonts w:ascii="Times New Roman" w:hAnsi="Times New Roman" w:cs="Times New Roman"/>
          <w:color w:val="000000"/>
          <w:sz w:val="28"/>
          <w:szCs w:val="28"/>
        </w:rPr>
        <w:t>Ежемесячно пополняется и обновляется запас дезинфицирующих средств, хозяйственных принадлежностей для специалистов и персонала ДОУ.</w:t>
      </w:r>
    </w:p>
    <w:p w:rsidR="006136FC" w:rsidRPr="0033124B" w:rsidRDefault="006136FC" w:rsidP="0061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33124B">
        <w:rPr>
          <w:rFonts w:ascii="Times New Roman" w:hAnsi="Times New Roman" w:cs="Times New Roman"/>
          <w:b/>
          <w:sz w:val="28"/>
          <w:szCs w:val="28"/>
        </w:rPr>
        <w:t>:</w:t>
      </w:r>
    </w:p>
    <w:p w:rsidR="00F1443F" w:rsidRDefault="006136FC" w:rsidP="006136FC">
      <w:pPr>
        <w:rPr>
          <w:rFonts w:ascii="Times New Roman" w:hAnsi="Times New Roman" w:cs="Times New Roman"/>
          <w:sz w:val="28"/>
          <w:szCs w:val="28"/>
        </w:rPr>
      </w:pPr>
      <w:r w:rsidRPr="0033124B">
        <w:rPr>
          <w:rFonts w:ascii="Times New Roman" w:hAnsi="Times New Roman" w:cs="Times New Roman"/>
          <w:sz w:val="28"/>
          <w:szCs w:val="28"/>
        </w:rPr>
        <w:t>Анализ результата деятельности ДОУ, обнаружение проблем и недоработок помогли сформулировать перспективы на следующий год и определить пути повышения качества образовательного</w:t>
      </w:r>
      <w:r w:rsidR="004D0FA2">
        <w:rPr>
          <w:rFonts w:ascii="Times New Roman" w:hAnsi="Times New Roman" w:cs="Times New Roman"/>
          <w:sz w:val="28"/>
          <w:szCs w:val="28"/>
        </w:rPr>
        <w:t xml:space="preserve"> </w:t>
      </w:r>
      <w:r w:rsidRPr="0033124B">
        <w:rPr>
          <w:rFonts w:ascii="Times New Roman" w:hAnsi="Times New Roman" w:cs="Times New Roman"/>
          <w:sz w:val="28"/>
          <w:szCs w:val="28"/>
        </w:rPr>
        <w:t>процесса.</w:t>
      </w: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17" w:rsidRDefault="001A0E17" w:rsidP="002E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95C" w:rsidRDefault="0008495C" w:rsidP="006D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95C" w:rsidRDefault="0008495C" w:rsidP="006D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C" w:rsidRPr="0033124B" w:rsidRDefault="006136FC" w:rsidP="006D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24B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</w:p>
    <w:p w:rsidR="006136FC" w:rsidRDefault="006136FC" w:rsidP="006D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24B">
        <w:rPr>
          <w:rFonts w:ascii="Times New Roman" w:hAnsi="Times New Roman" w:cs="Times New Roman"/>
          <w:b/>
          <w:sz w:val="28"/>
          <w:szCs w:val="28"/>
        </w:rPr>
        <w:t>на</w:t>
      </w:r>
      <w:r w:rsidR="00F851E2"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Pr="0033124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136FC" w:rsidRPr="0033124B" w:rsidRDefault="006136FC" w:rsidP="00613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29" w:rsidRPr="004E0FEE" w:rsidRDefault="006D0829" w:rsidP="006D08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4E0F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основы базовой культуры личности, всестороннее развивать психические, физические качества воспитанников в соответствии с возрастными и индивидуальными особенностями для подготовки ребенка к жизни в современном обществе.</w:t>
      </w:r>
    </w:p>
    <w:p w:rsidR="006D0829" w:rsidRPr="004E0FEE" w:rsidRDefault="006D0829" w:rsidP="006D082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D0829" w:rsidRPr="004E0FEE" w:rsidRDefault="006D0829" w:rsidP="006D0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E0FEE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4E0FEE">
        <w:rPr>
          <w:rFonts w:ascii="Times New Roman" w:eastAsia="Times New Roman" w:hAnsi="Times New Roman" w:cs="Times New Roman"/>
          <w:sz w:val="28"/>
          <w:szCs w:val="28"/>
        </w:rPr>
        <w:t xml:space="preserve">  Формирование у дошкольников ценностей здорового образа жизни.</w:t>
      </w:r>
    </w:p>
    <w:p w:rsidR="006D0829" w:rsidRPr="004E0FEE" w:rsidRDefault="006D0829" w:rsidP="006D08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E0F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Развитие элементарных математических представлений дошкольников через реализацию образовательной области «Познавательное развитие».  </w:t>
      </w:r>
    </w:p>
    <w:p w:rsidR="006D0829" w:rsidRPr="004E0FEE" w:rsidRDefault="006D0829" w:rsidP="006D08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Сентябрь</w:t>
      </w:r>
    </w:p>
    <w:tbl>
      <w:tblPr>
        <w:tblW w:w="5263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7"/>
        <w:gridCol w:w="2124"/>
        <w:gridCol w:w="1702"/>
      </w:tblGrid>
      <w:tr w:rsidR="006D0829" w:rsidRPr="004E0FEE" w:rsidTr="007F5A75">
        <w:trPr>
          <w:trHeight w:val="507"/>
        </w:trPr>
        <w:tc>
          <w:tcPr>
            <w:tcW w:w="3224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6" w:type="pc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trHeight w:val="408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6D0829" w:rsidRPr="004E0FEE" w:rsidTr="007F5A75">
        <w:trPr>
          <w:trHeight w:val="2720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1.1.Помощь педагогам в планировании и оформлении: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документации воспитателей групп и специалистов;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 работы с родителями на учебный год;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разработке индивидуального плана повышения квалификации педагогов;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в разработка планов работы 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 на учебный год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 неделя</w:t>
            </w:r>
          </w:p>
        </w:tc>
      </w:tr>
      <w:tr w:rsidR="006D0829" w:rsidRPr="004E0FEE" w:rsidTr="007F5A75">
        <w:trPr>
          <w:trHeight w:val="588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1.2. Составление графика открытых просмотров ООД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642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графика посещения ООД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Август/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0829" w:rsidRPr="004E0FEE" w:rsidTr="007F5A75">
        <w:trPr>
          <w:trHeight w:val="700"/>
        </w:trPr>
        <w:tc>
          <w:tcPr>
            <w:tcW w:w="3224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Составление расписания организации ООД,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 дня.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7F5A75">
        <w:trPr>
          <w:trHeight w:val="258"/>
        </w:trPr>
        <w:tc>
          <w:tcPr>
            <w:tcW w:w="3224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Пополнение методического кабинета 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методическими пособиями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6D0829" w:rsidRPr="004E0FEE" w:rsidTr="007F5A75">
        <w:trPr>
          <w:trHeight w:val="749"/>
        </w:trPr>
        <w:tc>
          <w:tcPr>
            <w:tcW w:w="3224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.Составление графика аттестации педагогических работников соответствие занимаемой должности.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trHeight w:val="198"/>
        </w:trPr>
        <w:tc>
          <w:tcPr>
            <w:tcW w:w="5000" w:type="pct"/>
            <w:gridSpan w:val="3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trHeight w:val="674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Смотр-конкурс: «Готовность групп  к началу нового учебного года»</w:t>
            </w:r>
          </w:p>
        </w:tc>
        <w:tc>
          <w:tcPr>
            <w:tcW w:w="98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790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 неделя</w:t>
            </w:r>
          </w:p>
        </w:tc>
      </w:tr>
      <w:tr w:rsidR="006D0829" w:rsidRPr="004E0FEE" w:rsidTr="007F5A75">
        <w:trPr>
          <w:trHeight w:val="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6D0829" w:rsidRPr="004E0FEE" w:rsidTr="007F5A75">
        <w:trPr>
          <w:trHeight w:val="1169"/>
        </w:trPr>
        <w:tc>
          <w:tcPr>
            <w:tcW w:w="3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Педагогический совет №1 (установочный)</w:t>
            </w:r>
          </w:p>
          <w:p w:rsidR="006D0829" w:rsidRPr="004E0FEE" w:rsidRDefault="006D0829" w:rsidP="007F5A7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Об анализе летней о</w:t>
            </w:r>
            <w:r w:rsidR="0016239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здоровительной работы ДОУ в 2022</w:t>
            </w: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году. </w:t>
            </w:r>
          </w:p>
          <w:p w:rsidR="006D0829" w:rsidRPr="004E0FEE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2.Принятие на 2022-2023</w:t>
            </w:r>
            <w:r w:rsidR="006D0829"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учебный год: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ООП;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годового плана ДОУ с приложениями (план работы с родителями, план работы старшего воспитателя);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плана по преемственности со школой;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83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</w:t>
            </w:r>
            <w:r w:rsidR="0016239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списания ООД, режима дня на 2022-2023</w:t>
            </w: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учебный год;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плана;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 и графики работы педагогов;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плана работы, графики работы и режима работы КП;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 по трудовому воспитанию;</w:t>
            </w:r>
          </w:p>
          <w:p w:rsidR="006D0829" w:rsidRPr="004E0FEE" w:rsidRDefault="006D0829" w:rsidP="006D082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плана 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</w:t>
            </w:r>
            <w:r w:rsidR="00162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предупреждению детского дорожно-транспортного травматизма</w:t>
            </w:r>
            <w:r w:rsidRPr="004E0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D0829" w:rsidRPr="00162399" w:rsidRDefault="006D0829" w:rsidP="007F5A75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3.Принятие положения о </w:t>
            </w:r>
            <w:proofErr w:type="spellStart"/>
            <w:proofErr w:type="gramStart"/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смотр-конкурсе</w:t>
            </w:r>
            <w:proofErr w:type="spellEnd"/>
            <w:proofErr w:type="gramEnd"/>
            <w:r w:rsidRPr="004E0FE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542"/>
        </w:trPr>
        <w:tc>
          <w:tcPr>
            <w:tcW w:w="3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tbl>
      <w:tblPr>
        <w:tblW w:w="533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04"/>
        <w:gridCol w:w="2266"/>
        <w:gridCol w:w="1845"/>
      </w:tblGrid>
      <w:tr w:rsidR="006D0829" w:rsidRPr="004E0FEE" w:rsidTr="007F5A75">
        <w:trPr>
          <w:trHeight w:val="504"/>
        </w:trPr>
        <w:tc>
          <w:tcPr>
            <w:tcW w:w="3117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38" w:type="pc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trHeight w:val="24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6D0829" w:rsidRPr="004E0FEE" w:rsidTr="007F5A75">
        <w:trPr>
          <w:trHeight w:val="626"/>
        </w:trPr>
        <w:tc>
          <w:tcPr>
            <w:tcW w:w="3117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1.1.Консультация для воспитателей: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«Адаптация ребенка в детском саду»</w:t>
            </w:r>
          </w:p>
        </w:tc>
        <w:tc>
          <w:tcPr>
            <w:tcW w:w="1038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45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trHeight w:val="744"/>
        </w:trPr>
        <w:tc>
          <w:tcPr>
            <w:tcW w:w="3117" w:type="pct"/>
            <w:shd w:val="clear" w:color="auto" w:fill="auto"/>
          </w:tcPr>
          <w:p w:rsidR="006D0829" w:rsidRPr="004E0FEE" w:rsidRDefault="006D0829" w:rsidP="007F5A75">
            <w:pPr>
              <w:tabs>
                <w:tab w:val="left" w:pos="284"/>
                <w:tab w:val="left" w:pos="709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еминар-практикум для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воспитателей по теме: 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«Охрана и укрепление здоровья детей»</w:t>
            </w:r>
          </w:p>
        </w:tc>
        <w:tc>
          <w:tcPr>
            <w:tcW w:w="1038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45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428"/>
        </w:trPr>
        <w:tc>
          <w:tcPr>
            <w:tcW w:w="5000" w:type="pct"/>
            <w:gridSpan w:val="3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trHeight w:val="891"/>
        </w:trPr>
        <w:tc>
          <w:tcPr>
            <w:tcW w:w="3117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Планирование и организация работы с родителями.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Предметно-развивающаяся среда по развитию речи.</w:t>
            </w:r>
          </w:p>
        </w:tc>
        <w:tc>
          <w:tcPr>
            <w:tcW w:w="1038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45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891"/>
        </w:trPr>
        <w:tc>
          <w:tcPr>
            <w:tcW w:w="3117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2.2. Тематический контроль: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сберегающие технологии дошкольников на занятиях и в повседневной жизни».</w:t>
            </w:r>
          </w:p>
        </w:tc>
        <w:tc>
          <w:tcPr>
            <w:tcW w:w="1038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845" w:type="pct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D0829" w:rsidRPr="004E0FEE" w:rsidTr="007F5A75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162399" w:rsidRPr="004E0FEE" w:rsidTr="007F5A75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162399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0829" w:rsidRPr="004E0FEE" w:rsidTr="00162399">
        <w:trPr>
          <w:trHeight w:val="506"/>
        </w:trPr>
        <w:tc>
          <w:tcPr>
            <w:tcW w:w="3117" w:type="pct"/>
            <w:tcBorders>
              <w:bottom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.1. Оформление наглядной   информации, стендов, памяток по текущим   управленческим вопросам</w:t>
            </w:r>
          </w:p>
        </w:tc>
        <w:tc>
          <w:tcPr>
            <w:tcW w:w="1038" w:type="pct"/>
            <w:tcBorders>
              <w:bottom w:val="single" w:sz="4" w:space="0" w:color="auto"/>
            </w:tcBorders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162399" w:rsidRPr="004E0FEE" w:rsidTr="00162399">
        <w:trPr>
          <w:trHeight w:val="506"/>
        </w:trPr>
        <w:tc>
          <w:tcPr>
            <w:tcW w:w="3117" w:type="pct"/>
            <w:tcBorders>
              <w:right w:val="nil"/>
            </w:tcBorders>
            <w:shd w:val="clear" w:color="auto" w:fill="auto"/>
          </w:tcPr>
          <w:p w:rsidR="00162399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399" w:rsidRPr="004E0FEE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99" w:rsidRPr="004E0FEE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399" w:rsidRPr="004E0FEE" w:rsidTr="00162399">
        <w:trPr>
          <w:trHeight w:val="506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99" w:rsidRPr="00C70622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ытый просмотр в старшей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группе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«Звездочки</w:t>
            </w:r>
            <w:r w:rsidRPr="00C70622">
              <w:rPr>
                <w:rFonts w:ascii="Times New Roman" w:hAnsi="Times New Roman" w:cs="Times New Roman"/>
                <w:sz w:val="28"/>
                <w:szCs w:val="24"/>
              </w:rPr>
              <w:t xml:space="preserve">».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Тема: «Путешествие по математическим заданиям».</w:t>
            </w:r>
          </w:p>
          <w:p w:rsidR="00162399" w:rsidRPr="00162399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группы «Звездочки»</w:t>
            </w:r>
          </w:p>
          <w:p w:rsidR="00162399" w:rsidRPr="004E0FEE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Имаева</w:t>
            </w:r>
            <w:proofErr w:type="spellEnd"/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99" w:rsidRPr="00162399" w:rsidRDefault="00162399" w:rsidP="00370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</w:tbl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162399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</w:t>
      </w:r>
    </w:p>
    <w:tbl>
      <w:tblPr>
        <w:tblW w:w="5263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04"/>
        <w:gridCol w:w="2269"/>
        <w:gridCol w:w="1700"/>
      </w:tblGrid>
      <w:tr w:rsidR="006D0829" w:rsidRPr="004E0FEE" w:rsidTr="007F5A75">
        <w:trPr>
          <w:trHeight w:val="464"/>
        </w:trPr>
        <w:tc>
          <w:tcPr>
            <w:tcW w:w="3158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6D0829" w:rsidRPr="004E0FEE" w:rsidTr="007F5A75">
        <w:trPr>
          <w:trHeight w:val="758"/>
        </w:trPr>
        <w:tc>
          <w:tcPr>
            <w:tcW w:w="3158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воспитателей на тему: «</w:t>
            </w:r>
            <w:r w:rsidRPr="004E0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 как средство разностороннего развития детей».</w:t>
            </w:r>
          </w:p>
        </w:tc>
        <w:tc>
          <w:tcPr>
            <w:tcW w:w="1053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D0829" w:rsidRPr="004E0FEE" w:rsidTr="007F5A75">
        <w:trPr>
          <w:trHeight w:val="380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trHeight w:val="930"/>
        </w:trPr>
        <w:tc>
          <w:tcPr>
            <w:tcW w:w="3158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3.Организация оздоровительной работы с детьми.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Реализация совместной деятельности в течени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дня.</w:t>
            </w:r>
          </w:p>
        </w:tc>
        <w:tc>
          <w:tcPr>
            <w:tcW w:w="1053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8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D0829" w:rsidRPr="004E0FEE" w:rsidTr="007F5A75">
        <w:trPr>
          <w:trHeight w:val="319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6D0829" w:rsidRPr="004E0FEE" w:rsidTr="007F5A75">
        <w:trPr>
          <w:trHeight w:val="188"/>
        </w:trPr>
        <w:tc>
          <w:tcPr>
            <w:tcW w:w="3158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3.1. Педагогический совет №2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сберегающие технологии в ДОУ».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Сохранение и укрепление здоровья воспитанников, как необходимом 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условии</w:t>
            </w:r>
            <w:proofErr w:type="gramEnd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качества образования».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2.О физкультурно-оздоровительной работе в режиме дня с детьми ДОУ»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2.Итоги тематического контроля «Здоровье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сберегающие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и дошкольников на занятиях и в повседневной жизни»</w:t>
            </w:r>
          </w:p>
        </w:tc>
        <w:tc>
          <w:tcPr>
            <w:tcW w:w="1053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62399" w:rsidRPr="004E0FEE" w:rsidTr="007F5A75">
        <w:trPr>
          <w:trHeight w:val="188"/>
        </w:trPr>
        <w:tc>
          <w:tcPr>
            <w:tcW w:w="3158" w:type="pct"/>
            <w:shd w:val="clear" w:color="auto" w:fill="auto"/>
          </w:tcPr>
          <w:p w:rsidR="00162399" w:rsidRPr="00C70622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99"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просмотр  в средней группе</w:t>
            </w:r>
          </w:p>
          <w:p w:rsidR="00162399" w:rsidRPr="00C70622" w:rsidRDefault="00162399" w:rsidP="00162399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Тема: «</w:t>
            </w:r>
            <w:r w:rsidRPr="00C706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Рисование по замыслу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62399" w:rsidRPr="004E0FEE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053" w:type="pct"/>
          </w:tcPr>
          <w:p w:rsidR="00162399" w:rsidRPr="00C70622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162399" w:rsidRP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Ибрагимова</w:t>
            </w:r>
          </w:p>
        </w:tc>
        <w:tc>
          <w:tcPr>
            <w:tcW w:w="789" w:type="pct"/>
            <w:shd w:val="clear" w:color="auto" w:fill="auto"/>
          </w:tcPr>
          <w:p w:rsidR="00162399" w:rsidRPr="004E0FEE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rPr>
          <w:trHeight w:val="305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6D0829" w:rsidRPr="004E0FEE" w:rsidTr="007F5A75">
        <w:trPr>
          <w:trHeight w:val="625"/>
        </w:trPr>
        <w:tc>
          <w:tcPr>
            <w:tcW w:w="3158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Консультация для родителей на тему: </w:t>
            </w:r>
            <w:r w:rsidRPr="004E0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«Учим ребенка общаться»</w:t>
            </w:r>
          </w:p>
        </w:tc>
        <w:tc>
          <w:tcPr>
            <w:tcW w:w="1053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trHeight w:val="212"/>
        </w:trPr>
        <w:tc>
          <w:tcPr>
            <w:tcW w:w="3158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.Информационный материал в уголок для родителей: «Десять советов родителям о здоровье детей»</w:t>
            </w:r>
          </w:p>
        </w:tc>
        <w:tc>
          <w:tcPr>
            <w:tcW w:w="1053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6D0829" w:rsidRPr="004E0FEE" w:rsidRDefault="006D0829" w:rsidP="006D0829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5263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6"/>
        <w:gridCol w:w="2284"/>
        <w:gridCol w:w="1534"/>
        <w:gridCol w:w="9"/>
      </w:tblGrid>
      <w:tr w:rsidR="006D0829" w:rsidRPr="004E0FEE" w:rsidTr="007F5A75">
        <w:trPr>
          <w:trHeight w:val="460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gridAfter w:val="1"/>
          <w:wAfter w:w="4" w:type="pct"/>
          <w:trHeight w:val="104"/>
        </w:trPr>
        <w:tc>
          <w:tcPr>
            <w:tcW w:w="4996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6D0829" w:rsidRPr="004E0FEE" w:rsidTr="007F5A75">
        <w:trPr>
          <w:trHeight w:val="855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1.1. Оформление тематической выставки с методическими рекомендациями для воспитателей к Новому Году.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trHeight w:val="955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1.2.Семинар-практикум для воспитателей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: «Совершенствование мастерства педагогов на занятиях по формированию элементарных математических представлений»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trHeight w:val="688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1.3. Консультация для воспитателей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E0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Pr="004E0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Речевой этикет воспитателя ДОУ».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  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rPr>
          <w:gridAfter w:val="1"/>
          <w:wAfter w:w="4" w:type="pct"/>
          <w:trHeight w:val="298"/>
        </w:trPr>
        <w:tc>
          <w:tcPr>
            <w:tcW w:w="4996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trHeight w:val="488"/>
        </w:trPr>
        <w:tc>
          <w:tcPr>
            <w:tcW w:w="3224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Охрана жизни и здоровья детей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Организация питания в группе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gridAfter w:val="1"/>
          <w:wAfter w:w="4" w:type="pct"/>
          <w:trHeight w:val="359"/>
        </w:trPr>
        <w:tc>
          <w:tcPr>
            <w:tcW w:w="4996" w:type="pct"/>
            <w:gridSpan w:val="3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6D0829" w:rsidRPr="004E0FEE" w:rsidTr="007F5A75">
        <w:trPr>
          <w:trHeight w:val="413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3.1.Консультация для воспитателей на тему: «Как подготовится к Новогодним утренникам» 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rPr>
          <w:gridAfter w:val="1"/>
          <w:wAfter w:w="4" w:type="pct"/>
          <w:trHeight w:val="282"/>
        </w:trPr>
        <w:tc>
          <w:tcPr>
            <w:tcW w:w="4996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6D0829" w:rsidRPr="004E0FEE" w:rsidTr="007F5A75">
        <w:trPr>
          <w:trHeight w:val="627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4.1. Смотр-Конкурс «Лучшее оформление групп 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Новому году»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</w:tr>
      <w:tr w:rsidR="006D0829" w:rsidRPr="004E0FEE" w:rsidTr="007F5A75">
        <w:trPr>
          <w:gridAfter w:val="1"/>
          <w:wAfter w:w="4" w:type="pct"/>
          <w:trHeight w:val="313"/>
        </w:trPr>
        <w:tc>
          <w:tcPr>
            <w:tcW w:w="4996" w:type="pct"/>
            <w:gridSpan w:val="3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6D0829" w:rsidRPr="004E0FEE" w:rsidTr="007F5A75">
        <w:trPr>
          <w:trHeight w:val="837"/>
        </w:trPr>
        <w:tc>
          <w:tcPr>
            <w:tcW w:w="3224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5.1. Консультация для родителей: «Игры, которые можно провести дома с детьми».</w:t>
            </w:r>
          </w:p>
        </w:tc>
        <w:tc>
          <w:tcPr>
            <w:tcW w:w="1060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</w:t>
      </w:r>
    </w:p>
    <w:tbl>
      <w:tblPr>
        <w:tblW w:w="540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6"/>
        <w:gridCol w:w="2128"/>
        <w:gridCol w:w="1984"/>
      </w:tblGrid>
      <w:tr w:rsidR="006D0829" w:rsidRPr="004E0FEE" w:rsidTr="007F5A75">
        <w:trPr>
          <w:trHeight w:val="628"/>
        </w:trPr>
        <w:tc>
          <w:tcPr>
            <w:tcW w:w="3141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6D0829" w:rsidRPr="004E0FEE" w:rsidTr="007F5A75">
        <w:trPr>
          <w:trHeight w:val="643"/>
        </w:trPr>
        <w:tc>
          <w:tcPr>
            <w:tcW w:w="3141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 Обсуждение новинок методической литературы.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97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D0829" w:rsidRPr="004E0FEE" w:rsidTr="007F5A75">
        <w:trPr>
          <w:trHeight w:val="586"/>
        </w:trPr>
        <w:tc>
          <w:tcPr>
            <w:tcW w:w="3141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воспитателей на тему: «Профилактика болезней в зимний период».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97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rPr>
          <w:trHeight w:val="156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trHeight w:val="156"/>
        </w:trPr>
        <w:tc>
          <w:tcPr>
            <w:tcW w:w="3141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Соблюдение режима дня.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Игровая деятельность.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97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6D0829" w:rsidRPr="004E0FEE" w:rsidTr="007F5A75">
        <w:trPr>
          <w:trHeight w:val="643"/>
        </w:trPr>
        <w:tc>
          <w:tcPr>
            <w:tcW w:w="3141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.1. Консультация для родителей на тему: «Как подготовить руку ребенка к письму».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97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2неделя</w:t>
            </w:r>
          </w:p>
        </w:tc>
      </w:tr>
      <w:tr w:rsidR="006D0829" w:rsidRPr="004E0FEE" w:rsidTr="007F5A75">
        <w:trPr>
          <w:trHeight w:val="735"/>
        </w:trPr>
        <w:tc>
          <w:tcPr>
            <w:tcW w:w="3141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.2. Информационный материал в родительский уголок: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«Математические дидактические игры»</w:t>
            </w:r>
          </w:p>
        </w:tc>
        <w:tc>
          <w:tcPr>
            <w:tcW w:w="962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97" w:type="pct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162399" w:rsidRPr="004E0FEE" w:rsidTr="00370EC9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162399" w:rsidRPr="004E0FEE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</w:tr>
      <w:tr w:rsidR="00162399" w:rsidRPr="004E0FEE" w:rsidTr="00370EC9">
        <w:trPr>
          <w:trHeight w:val="735"/>
        </w:trPr>
        <w:tc>
          <w:tcPr>
            <w:tcW w:w="3141" w:type="pct"/>
            <w:shd w:val="clear" w:color="auto" w:fill="auto"/>
          </w:tcPr>
          <w:p w:rsidR="00162399" w:rsidRPr="00C70622" w:rsidRDefault="00162399" w:rsidP="0016239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162399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осмотр в средней группе «Солнышко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</w:t>
            </w:r>
            <w:r w:rsidRPr="00C70622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ема: «Чудесное дерево». </w:t>
            </w:r>
          </w:p>
          <w:p w:rsidR="00162399" w:rsidRPr="004E0FEE" w:rsidRDefault="00162399" w:rsidP="00162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962" w:type="pct"/>
          </w:tcPr>
          <w:p w:rsid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</w:t>
            </w:r>
          </w:p>
          <w:p w:rsidR="00162399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162399" w:rsidRPr="003E3800" w:rsidRDefault="00162399" w:rsidP="001623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Р.И.Музаева           </w:t>
            </w:r>
            <w:r w:rsidRPr="003E3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162399" w:rsidRPr="004E0FEE" w:rsidRDefault="00162399" w:rsidP="00370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pct"/>
            <w:shd w:val="clear" w:color="auto" w:fill="auto"/>
          </w:tcPr>
          <w:p w:rsidR="00162399" w:rsidRPr="004E0FEE" w:rsidRDefault="00162399" w:rsidP="0037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</w:tbl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tbl>
      <w:tblPr>
        <w:tblW w:w="540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4"/>
        <w:gridCol w:w="2127"/>
        <w:gridCol w:w="138"/>
        <w:gridCol w:w="1708"/>
        <w:gridCol w:w="141"/>
      </w:tblGrid>
      <w:tr w:rsidR="006D0829" w:rsidRPr="004E0FEE" w:rsidTr="00162399">
        <w:trPr>
          <w:gridAfter w:val="1"/>
          <w:wAfter w:w="141" w:type="dxa"/>
        </w:trPr>
        <w:tc>
          <w:tcPr>
            <w:tcW w:w="6942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266" w:type="dxa"/>
            <w:gridSpan w:val="2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162399">
        <w:trPr>
          <w:gridAfter w:val="1"/>
          <w:wAfter w:w="141" w:type="dxa"/>
          <w:trHeight w:val="415"/>
        </w:trPr>
        <w:tc>
          <w:tcPr>
            <w:tcW w:w="10917" w:type="dxa"/>
            <w:gridSpan w:val="4"/>
            <w:shd w:val="clear" w:color="auto" w:fill="auto"/>
          </w:tcPr>
          <w:p w:rsidR="006D0829" w:rsidRPr="004E0FEE" w:rsidRDefault="006D0829" w:rsidP="006D082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кадрами</w:t>
            </w:r>
          </w:p>
        </w:tc>
      </w:tr>
      <w:tr w:rsidR="006D0829" w:rsidRPr="004E0FEE" w:rsidTr="00162399">
        <w:trPr>
          <w:gridAfter w:val="1"/>
          <w:wAfter w:w="141" w:type="dxa"/>
        </w:trPr>
        <w:tc>
          <w:tcPr>
            <w:tcW w:w="6942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воспитателей «Духовно-нравственное воспитание дошкольников, как неотъемлемая часть всестороннего воспитания ребенка»</w:t>
            </w:r>
          </w:p>
        </w:tc>
        <w:tc>
          <w:tcPr>
            <w:tcW w:w="2266" w:type="dxa"/>
            <w:gridSpan w:val="2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9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162399">
        <w:trPr>
          <w:gridAfter w:val="1"/>
          <w:wAfter w:w="141" w:type="dxa"/>
        </w:trPr>
        <w:tc>
          <w:tcPr>
            <w:tcW w:w="6942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Консультации для воспитателей: «Значимость проблемы по духовно-нравственному воспитанию детей дошкольного возраста».</w:t>
            </w:r>
          </w:p>
        </w:tc>
        <w:tc>
          <w:tcPr>
            <w:tcW w:w="2266" w:type="dxa"/>
            <w:gridSpan w:val="2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9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162399">
        <w:trPr>
          <w:gridAfter w:val="1"/>
          <w:wAfter w:w="141" w:type="dxa"/>
        </w:trPr>
        <w:tc>
          <w:tcPr>
            <w:tcW w:w="10917" w:type="dxa"/>
            <w:gridSpan w:val="4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2.Руководство и контроль</w:t>
            </w:r>
          </w:p>
        </w:tc>
      </w:tr>
      <w:tr w:rsidR="006D0829" w:rsidRPr="004E0FEE" w:rsidTr="00162399">
        <w:trPr>
          <w:gridAfter w:val="1"/>
          <w:wAfter w:w="141" w:type="dxa"/>
        </w:trPr>
        <w:tc>
          <w:tcPr>
            <w:tcW w:w="6942" w:type="dxa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3.Организация питания в группах.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Организация работы с родителями</w:t>
            </w:r>
          </w:p>
        </w:tc>
        <w:tc>
          <w:tcPr>
            <w:tcW w:w="2266" w:type="dxa"/>
            <w:gridSpan w:val="2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9" w:type="dxa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162399">
        <w:trPr>
          <w:gridAfter w:val="1"/>
          <w:wAfter w:w="141" w:type="dxa"/>
          <w:trHeight w:val="423"/>
        </w:trPr>
        <w:tc>
          <w:tcPr>
            <w:tcW w:w="10917" w:type="dxa"/>
            <w:gridSpan w:val="4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Работа с родителями</w:t>
            </w:r>
          </w:p>
        </w:tc>
      </w:tr>
      <w:tr w:rsidR="006D0829" w:rsidRPr="004E0FEE" w:rsidTr="00162399">
        <w:trPr>
          <w:gridAfter w:val="1"/>
          <w:wAfter w:w="141" w:type="dxa"/>
          <w:trHeight w:val="423"/>
        </w:trPr>
        <w:tc>
          <w:tcPr>
            <w:tcW w:w="6942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.1. Консультация для родителей на тему: «Значение сказки в развитии ребенка младшего дошкольного возраста».</w:t>
            </w:r>
          </w:p>
        </w:tc>
        <w:tc>
          <w:tcPr>
            <w:tcW w:w="2266" w:type="dxa"/>
            <w:gridSpan w:val="2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9" w:type="dxa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62399" w:rsidRPr="004E0FEE" w:rsidTr="00162399">
        <w:trPr>
          <w:trHeight w:val="314"/>
        </w:trPr>
        <w:tc>
          <w:tcPr>
            <w:tcW w:w="11058" w:type="dxa"/>
            <w:gridSpan w:val="5"/>
            <w:shd w:val="clear" w:color="auto" w:fill="auto"/>
          </w:tcPr>
          <w:p w:rsidR="00162399" w:rsidRPr="004E0FEE" w:rsidRDefault="00162399" w:rsidP="00370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</w:tr>
      <w:tr w:rsidR="00162399" w:rsidRPr="004E0FEE" w:rsidTr="00162399">
        <w:trPr>
          <w:trHeight w:val="735"/>
        </w:trPr>
        <w:tc>
          <w:tcPr>
            <w:tcW w:w="6946" w:type="dxa"/>
            <w:shd w:val="clear" w:color="auto" w:fill="auto"/>
          </w:tcPr>
          <w:p w:rsidR="00162399" w:rsidRPr="00C70622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99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просмотр ООД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младшей группе </w:t>
            </w:r>
          </w:p>
          <w:p w:rsidR="00162399" w:rsidRPr="00C70622" w:rsidRDefault="00162399" w:rsidP="0016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Тема: «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Любимые сказки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2399" w:rsidRPr="004E0FEE" w:rsidRDefault="00162399" w:rsidP="001623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02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162399" w:rsidRPr="004E0FEE" w:rsidRDefault="00162399" w:rsidP="00370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62399" w:rsidRPr="00162399" w:rsidRDefault="00162399" w:rsidP="00162399">
            <w:pPr>
              <w:pStyle w:val="1"/>
              <w:spacing w:before="0"/>
              <w:rPr>
                <w:rFonts w:ascii="Times New Roman" w:hAnsi="Times New Roman"/>
                <w:b w:val="0"/>
                <w:color w:val="000000" w:themeColor="text1"/>
              </w:rPr>
            </w:pPr>
            <w:r w:rsidRPr="00162399">
              <w:rPr>
                <w:rFonts w:ascii="Times New Roman" w:hAnsi="Times New Roman"/>
                <w:b w:val="0"/>
                <w:color w:val="000000" w:themeColor="text1"/>
              </w:rPr>
              <w:t>Воспитатель  младшей  группы «Ромашки»</w:t>
            </w:r>
          </w:p>
          <w:p w:rsidR="00162399" w:rsidRPr="004E0FEE" w:rsidRDefault="00162399" w:rsidP="001623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Пожаева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</w:tcPr>
          <w:p w:rsidR="00162399" w:rsidRPr="004E0FEE" w:rsidRDefault="00162399" w:rsidP="0037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</w:tr>
    </w:tbl>
    <w:p w:rsidR="00162399" w:rsidRDefault="0016239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6174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8"/>
        <w:gridCol w:w="2272"/>
        <w:gridCol w:w="1709"/>
        <w:gridCol w:w="1709"/>
      </w:tblGrid>
      <w:tr w:rsidR="006D0829" w:rsidRPr="004E0FEE" w:rsidTr="007F5A75">
        <w:trPr>
          <w:gridAfter w:val="1"/>
          <w:wAfter w:w="676" w:type="pct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9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gridAfter w:val="1"/>
          <w:wAfter w:w="676" w:type="pct"/>
        </w:trPr>
        <w:tc>
          <w:tcPr>
            <w:tcW w:w="4324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6D0829" w:rsidRPr="004E0FEE" w:rsidTr="007F5A75">
        <w:trPr>
          <w:trHeight w:val="772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1.1. Оказание методической помощи воспитателям в подготовке к празднику 8 Марта.</w:t>
            </w:r>
          </w:p>
        </w:tc>
        <w:tc>
          <w:tcPr>
            <w:tcW w:w="899" w:type="pc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gridAfter w:val="1"/>
          <w:wAfter w:w="676" w:type="pct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Выставка   методической литературы по работе в рамках духовно-нравственного и нравственно-патриотического направления в условиях ФГОС </w:t>
            </w: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9" w:type="pc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7F5A75">
        <w:trPr>
          <w:gridAfter w:val="1"/>
          <w:wAfter w:w="676" w:type="pct"/>
        </w:trPr>
        <w:tc>
          <w:tcPr>
            <w:tcW w:w="4324" w:type="pct"/>
            <w:gridSpan w:val="3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rPr>
          <w:gridAfter w:val="1"/>
          <w:wAfter w:w="676" w:type="pct"/>
          <w:trHeight w:val="644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2.1.Тематический контроль: </w:t>
            </w:r>
            <w:r w:rsidRPr="004E0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Состояние работы по ФЭМП в старшей группе</w:t>
            </w:r>
            <w:r w:rsidRPr="004E0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</w:p>
        </w:tc>
        <w:tc>
          <w:tcPr>
            <w:tcW w:w="89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D0829" w:rsidRPr="004E0FEE" w:rsidTr="007F5A75">
        <w:trPr>
          <w:gridAfter w:val="1"/>
          <w:wAfter w:w="676" w:type="pct"/>
          <w:trHeight w:val="1920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2.2.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Организация оздоровительной работы с детьми.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Проведение и организация прогулки с детьми с учетом специфики сезона.</w:t>
            </w:r>
          </w:p>
        </w:tc>
        <w:tc>
          <w:tcPr>
            <w:tcW w:w="899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gridAfter w:val="1"/>
          <w:wAfter w:w="676" w:type="pct"/>
          <w:trHeight w:val="347"/>
        </w:trPr>
        <w:tc>
          <w:tcPr>
            <w:tcW w:w="4324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6D0829" w:rsidRPr="004E0FEE" w:rsidTr="007F5A75">
        <w:trPr>
          <w:gridAfter w:val="1"/>
          <w:wAfter w:w="676" w:type="pct"/>
          <w:trHeight w:val="347"/>
        </w:trPr>
        <w:tc>
          <w:tcPr>
            <w:tcW w:w="2749" w:type="pct"/>
            <w:shd w:val="clear" w:color="auto" w:fill="FFFFFF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Педагогический совет №3.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«Формирование элементарных математических представлений: пути и формы».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1.Доклад: «Игровые методы и приемы, как средство формирования элементарных математических представлений у детей дошкольного возраста».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Доклад: «Формирование элементарных математических представлений у дошкольников. Методы и формы работы»</w:t>
            </w:r>
          </w:p>
        </w:tc>
        <w:tc>
          <w:tcPr>
            <w:tcW w:w="899" w:type="pct"/>
            <w:shd w:val="clear" w:color="auto" w:fill="FFFFFF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7F5A75">
        <w:trPr>
          <w:gridAfter w:val="1"/>
          <w:wAfter w:w="676" w:type="pct"/>
          <w:trHeight w:val="55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3.2.Обновление   материалов из опыта работы на сайте ДОУ с целью популяризации деятельности   ДОУ среди родителей воспитанников.</w:t>
            </w:r>
          </w:p>
        </w:tc>
        <w:tc>
          <w:tcPr>
            <w:tcW w:w="89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62399" w:rsidRPr="004E0FEE" w:rsidTr="007F5A75">
        <w:trPr>
          <w:gridAfter w:val="1"/>
          <w:wAfter w:w="676" w:type="pct"/>
          <w:trHeight w:val="55"/>
        </w:trPr>
        <w:tc>
          <w:tcPr>
            <w:tcW w:w="2749" w:type="pct"/>
            <w:shd w:val="clear" w:color="auto" w:fill="auto"/>
          </w:tcPr>
          <w:p w:rsidR="00162399" w:rsidRPr="00162399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просмотр ООД во второй группе раннего возраста «Улыбка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70622">
              <w:rPr>
                <w:rFonts w:ascii="Times New Roman" w:eastAsia="Calibri" w:hAnsi="Times New Roman" w:cs="Times New Roman"/>
                <w:kern w:val="32"/>
                <w:sz w:val="28"/>
              </w:rPr>
              <w:t xml:space="preserve"> Тема: «Наши помощники-органы чувств</w:t>
            </w:r>
            <w:r w:rsidRPr="00C70622">
              <w:rPr>
                <w:rFonts w:ascii="Times New Roman" w:eastAsia="Calibri" w:hAnsi="Times New Roman" w:cs="Times New Roman"/>
                <w:sz w:val="28"/>
              </w:rPr>
              <w:t xml:space="preserve">». </w:t>
            </w:r>
            <w:r w:rsidRPr="00C70622">
              <w:rPr>
                <w:rFonts w:ascii="Times New Roman" w:eastAsia="Calibri" w:hAnsi="Times New Roman" w:cs="Times New Roman"/>
                <w:kern w:val="32"/>
                <w:sz w:val="28"/>
              </w:rPr>
              <w:t>Познавательное развитие</w:t>
            </w:r>
          </w:p>
        </w:tc>
        <w:tc>
          <w:tcPr>
            <w:tcW w:w="899" w:type="pct"/>
          </w:tcPr>
          <w:p w:rsidR="00162399" w:rsidRPr="00162399" w:rsidRDefault="00162399" w:rsidP="001623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во второй группы раннего возраста  «Улыбка»  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Саидова</w:t>
            </w:r>
            <w:proofErr w:type="spellEnd"/>
          </w:p>
        </w:tc>
        <w:tc>
          <w:tcPr>
            <w:tcW w:w="676" w:type="pct"/>
            <w:shd w:val="clear" w:color="auto" w:fill="auto"/>
          </w:tcPr>
          <w:p w:rsidR="00162399" w:rsidRPr="004E0FEE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rPr>
          <w:gridAfter w:val="1"/>
          <w:wAfter w:w="676" w:type="pct"/>
        </w:trPr>
        <w:tc>
          <w:tcPr>
            <w:tcW w:w="4324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6D0829" w:rsidRPr="004E0FEE" w:rsidTr="007F5A75">
        <w:trPr>
          <w:gridAfter w:val="1"/>
          <w:wAfter w:w="676" w:type="pct"/>
          <w:trHeight w:val="679"/>
        </w:trPr>
        <w:tc>
          <w:tcPr>
            <w:tcW w:w="274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Анкета для родителей «О способах воспитания»</w:t>
            </w:r>
          </w:p>
        </w:tc>
        <w:tc>
          <w:tcPr>
            <w:tcW w:w="89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76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6D0829" w:rsidRPr="004E0FEE" w:rsidRDefault="006D0829" w:rsidP="006D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tbl>
      <w:tblPr>
        <w:tblW w:w="533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6"/>
        <w:gridCol w:w="2268"/>
        <w:gridCol w:w="1701"/>
      </w:tblGrid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rPr>
          <w:trHeight w:val="624"/>
        </w:trPr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1.1. Консультация для воспитателей на тему: «Что должен уметь первоклассник».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Помощь педагогам по подведению итогов в работе по темам самообразования.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Реализация образовательных областей с учетом расписания и планирования.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Предметно-развивающаяся среда в группах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rPr>
          <w:trHeight w:val="707"/>
        </w:trPr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 Итоговый контроль «Готовность детей старшей группы к обучению в школе»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 Организационно-педагогическая работа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42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</w:rPr>
              <w:t>3.1.Мастер-класс для воспитателей:</w:t>
            </w:r>
            <w:r w:rsidRPr="004E0FE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42"/>
              </w:rPr>
              <w:t xml:space="preserve"> «</w:t>
            </w:r>
            <w:r w:rsidRPr="004E0FEE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</w:rPr>
              <w:t xml:space="preserve">Нетрадиционные формы работы в освоении знаний </w:t>
            </w:r>
          </w:p>
          <w:p w:rsidR="006D0829" w:rsidRPr="004E0FEE" w:rsidRDefault="006D0829" w:rsidP="007F5A75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42"/>
              </w:rPr>
            </w:pPr>
            <w:r w:rsidRPr="004E0FEE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</w:rPr>
              <w:t>по ФЭМП с детьми дошкольного возраста»</w:t>
            </w:r>
          </w:p>
        </w:tc>
        <w:tc>
          <w:tcPr>
            <w:tcW w:w="103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399" w:rsidRPr="004E0FEE" w:rsidTr="007F5A75">
        <w:tc>
          <w:tcPr>
            <w:tcW w:w="3182" w:type="pct"/>
            <w:shd w:val="clear" w:color="auto" w:fill="auto"/>
          </w:tcPr>
          <w:p w:rsidR="00162399" w:rsidRPr="00C70622" w:rsidRDefault="00162399" w:rsidP="00162399">
            <w:pPr>
              <w:spacing w:after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2399"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росмотр ООД в старшей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группе </w:t>
            </w:r>
          </w:p>
          <w:p w:rsidR="00162399" w:rsidRPr="00C70622" w:rsidRDefault="00162399" w:rsidP="00162399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«Звездочки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622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Т</w:t>
            </w:r>
            <w:proofErr w:type="gramEnd"/>
            <w:r w:rsidRPr="00C70622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ема: 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«Сказки в гости к нам пришли».</w:t>
            </w:r>
          </w:p>
          <w:p w:rsidR="00162399" w:rsidRPr="004E0FEE" w:rsidRDefault="00162399" w:rsidP="00162399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</w:rPr>
            </w:pP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</w:t>
            </w:r>
            <w:r w:rsidRPr="008866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ечевое развитие</w:t>
            </w:r>
          </w:p>
        </w:tc>
        <w:tc>
          <w:tcPr>
            <w:tcW w:w="1039" w:type="pct"/>
            <w:shd w:val="clear" w:color="auto" w:fill="auto"/>
          </w:tcPr>
          <w:p w:rsidR="00162399" w:rsidRDefault="00162399" w:rsidP="001623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старшей группе   «Звездочки»        </w:t>
            </w:r>
          </w:p>
          <w:p w:rsidR="00162399" w:rsidRPr="00162399" w:rsidRDefault="00162399" w:rsidP="001623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</w:p>
        </w:tc>
        <w:tc>
          <w:tcPr>
            <w:tcW w:w="779" w:type="pct"/>
            <w:shd w:val="clear" w:color="auto" w:fill="auto"/>
          </w:tcPr>
          <w:p w:rsidR="00162399" w:rsidRPr="004E0FEE" w:rsidRDefault="00162399" w:rsidP="007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.1. Консультация для родителей на тему: «Скоро в школу»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6D0829" w:rsidRPr="004E0FEE" w:rsidRDefault="006D0829" w:rsidP="006D082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0829" w:rsidRPr="004E0FEE" w:rsidRDefault="006D0829" w:rsidP="006D082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FEE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</w:p>
    <w:p w:rsidR="006D0829" w:rsidRPr="004E0FEE" w:rsidRDefault="006D0829" w:rsidP="006D08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33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6"/>
        <w:gridCol w:w="2268"/>
        <w:gridCol w:w="1701"/>
      </w:tblGrid>
      <w:tr w:rsidR="006D0829" w:rsidRPr="004E0FEE" w:rsidTr="007F5A75">
        <w:tc>
          <w:tcPr>
            <w:tcW w:w="3182" w:type="pct"/>
            <w:tcBorders>
              <w:top w:val="single" w:sz="4" w:space="0" w:color="auto"/>
            </w:tcBorders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39" w:type="pct"/>
            <w:tcBorders>
              <w:top w:val="single" w:sz="4" w:space="0" w:color="auto"/>
            </w:tcBorders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годовых отчётов.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. Организация выпуска детей в школу.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 Организация питания в группах.</w:t>
            </w:r>
          </w:p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 Организация работы с родителями.</w:t>
            </w:r>
          </w:p>
        </w:tc>
        <w:tc>
          <w:tcPr>
            <w:tcW w:w="1039" w:type="pct"/>
          </w:tcPr>
          <w:p w:rsidR="006D0829" w:rsidRPr="004E0FEE" w:rsidRDefault="006D0829" w:rsidP="007F5A7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829" w:rsidRPr="004E0FEE" w:rsidTr="007F5A75">
        <w:tc>
          <w:tcPr>
            <w:tcW w:w="5000" w:type="pct"/>
            <w:gridSpan w:val="3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6D0829" w:rsidRPr="004E0FEE" w:rsidTr="007F5A75">
        <w:tc>
          <w:tcPr>
            <w:tcW w:w="3182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23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</w:t>
            </w:r>
            <w:r w:rsidRPr="004E0F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Составление плана работы на летний оздоровительный период.</w:t>
            </w:r>
          </w:p>
        </w:tc>
        <w:tc>
          <w:tcPr>
            <w:tcW w:w="103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</w:tr>
      <w:tr w:rsidR="006D0829" w:rsidRPr="004E0FEE" w:rsidTr="007F5A75">
        <w:tc>
          <w:tcPr>
            <w:tcW w:w="3182" w:type="pct"/>
            <w:vMerge w:val="restar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  <w:r w:rsidRPr="004E0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Педагогический совет №4. «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Оценка дея</w:t>
            </w:r>
            <w:r w:rsidR="00162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тельности коллектива ДОУ за 2022-2023</w:t>
            </w:r>
            <w:r w:rsidRPr="004E0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год»</w:t>
            </w:r>
          </w:p>
          <w:p w:rsidR="006D0829" w:rsidRPr="004E0FEE" w:rsidRDefault="0016239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работы ДОУ за 2022-2023</w:t>
            </w:r>
            <w:r w:rsidR="006D0829"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2.Отчет специалистов и воспитателей групп о выполнении годовых планов.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3.Согласование плана работы ДОУ на ле</w:t>
            </w:r>
            <w:r w:rsidR="00162399">
              <w:rPr>
                <w:rFonts w:ascii="Times New Roman" w:eastAsia="Times New Roman" w:hAnsi="Times New Roman" w:cs="Times New Roman"/>
                <w:sz w:val="28"/>
                <w:szCs w:val="28"/>
              </w:rPr>
              <w:t>тний оздоровительный период 2023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4.Согласование планов работы педагогов ДОУ на лет</w:t>
            </w:r>
            <w:r w:rsidR="00162399">
              <w:rPr>
                <w:rFonts w:ascii="Times New Roman" w:eastAsia="Times New Roman" w:hAnsi="Times New Roman" w:cs="Times New Roman"/>
                <w:sz w:val="28"/>
                <w:szCs w:val="28"/>
              </w:rPr>
              <w:t>ний оздоровительный период 2023</w:t>
            </w: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года.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5. Результаты итогового контроля в ДОУ.</w:t>
            </w:r>
          </w:p>
        </w:tc>
        <w:tc>
          <w:tcPr>
            <w:tcW w:w="1039" w:type="pct"/>
            <w:vMerge w:val="restart"/>
            <w:vAlign w:val="center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FEE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D0829" w:rsidRPr="004E0FEE" w:rsidTr="007F5A75">
        <w:trPr>
          <w:trHeight w:val="277"/>
        </w:trPr>
        <w:tc>
          <w:tcPr>
            <w:tcW w:w="3182" w:type="pct"/>
            <w:vMerge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  <w:vMerge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6D0829" w:rsidRPr="004E0FEE" w:rsidRDefault="006D0829" w:rsidP="007F5A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829" w:rsidRPr="004E0FEE" w:rsidRDefault="006D0829" w:rsidP="006D082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0829" w:rsidRPr="004E0FEE" w:rsidRDefault="006D0829" w:rsidP="006D082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136FC" w:rsidRDefault="006136FC" w:rsidP="006136FC"/>
    <w:sectPr w:rsidR="006136FC" w:rsidSect="002E555D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1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2">
    <w:nsid w:val="03C00AC1"/>
    <w:multiLevelType w:val="hybridMultilevel"/>
    <w:tmpl w:val="92EE5C8E"/>
    <w:lvl w:ilvl="0" w:tplc="4D80B38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4">
    <w:nsid w:val="3A40689F"/>
    <w:multiLevelType w:val="hybridMultilevel"/>
    <w:tmpl w:val="8446E7F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73E46"/>
    <w:multiLevelType w:val="hybridMultilevel"/>
    <w:tmpl w:val="ADCAA8B4"/>
    <w:lvl w:ilvl="0" w:tplc="A7A26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DD04F23"/>
    <w:multiLevelType w:val="hybridMultilevel"/>
    <w:tmpl w:val="9C4C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30AD"/>
    <w:rsid w:val="00013298"/>
    <w:rsid w:val="00040032"/>
    <w:rsid w:val="000661DC"/>
    <w:rsid w:val="0008495C"/>
    <w:rsid w:val="00085C41"/>
    <w:rsid w:val="0008680D"/>
    <w:rsid w:val="00093B3A"/>
    <w:rsid w:val="000C1B52"/>
    <w:rsid w:val="000F6B05"/>
    <w:rsid w:val="00162399"/>
    <w:rsid w:val="00184C1A"/>
    <w:rsid w:val="001868E7"/>
    <w:rsid w:val="001A0E17"/>
    <w:rsid w:val="0023583E"/>
    <w:rsid w:val="002712B7"/>
    <w:rsid w:val="00294D9B"/>
    <w:rsid w:val="002E555D"/>
    <w:rsid w:val="003043B0"/>
    <w:rsid w:val="00312AFE"/>
    <w:rsid w:val="00320942"/>
    <w:rsid w:val="00397896"/>
    <w:rsid w:val="003A69BF"/>
    <w:rsid w:val="003B2763"/>
    <w:rsid w:val="003F2C1C"/>
    <w:rsid w:val="00476A26"/>
    <w:rsid w:val="004A0A8B"/>
    <w:rsid w:val="004B6BC0"/>
    <w:rsid w:val="004D0FA2"/>
    <w:rsid w:val="00533396"/>
    <w:rsid w:val="00553DD5"/>
    <w:rsid w:val="00566770"/>
    <w:rsid w:val="00592920"/>
    <w:rsid w:val="005957CC"/>
    <w:rsid w:val="005D34E2"/>
    <w:rsid w:val="005F1193"/>
    <w:rsid w:val="005F79FF"/>
    <w:rsid w:val="006136FC"/>
    <w:rsid w:val="00620DF3"/>
    <w:rsid w:val="00652FA6"/>
    <w:rsid w:val="00690AD3"/>
    <w:rsid w:val="006D01F1"/>
    <w:rsid w:val="006D0829"/>
    <w:rsid w:val="00706884"/>
    <w:rsid w:val="00743E2B"/>
    <w:rsid w:val="00762A7F"/>
    <w:rsid w:val="0078187C"/>
    <w:rsid w:val="00785B18"/>
    <w:rsid w:val="00790B8C"/>
    <w:rsid w:val="00792F06"/>
    <w:rsid w:val="007A7128"/>
    <w:rsid w:val="007E2D66"/>
    <w:rsid w:val="00831969"/>
    <w:rsid w:val="0086541F"/>
    <w:rsid w:val="008C6371"/>
    <w:rsid w:val="008D30AD"/>
    <w:rsid w:val="0091092D"/>
    <w:rsid w:val="00923FC5"/>
    <w:rsid w:val="009A2593"/>
    <w:rsid w:val="009D2D8A"/>
    <w:rsid w:val="00A27FD1"/>
    <w:rsid w:val="00A62FAA"/>
    <w:rsid w:val="00AB2511"/>
    <w:rsid w:val="00AF5720"/>
    <w:rsid w:val="00B01784"/>
    <w:rsid w:val="00B05779"/>
    <w:rsid w:val="00BB53DF"/>
    <w:rsid w:val="00BC3151"/>
    <w:rsid w:val="00C07C99"/>
    <w:rsid w:val="00C11B74"/>
    <w:rsid w:val="00C214B6"/>
    <w:rsid w:val="00CB0030"/>
    <w:rsid w:val="00CC14EB"/>
    <w:rsid w:val="00CF59DB"/>
    <w:rsid w:val="00D2346B"/>
    <w:rsid w:val="00D77417"/>
    <w:rsid w:val="00DD2244"/>
    <w:rsid w:val="00DF33AB"/>
    <w:rsid w:val="00E3365D"/>
    <w:rsid w:val="00E41918"/>
    <w:rsid w:val="00E477F5"/>
    <w:rsid w:val="00E70E5D"/>
    <w:rsid w:val="00F1443F"/>
    <w:rsid w:val="00F36351"/>
    <w:rsid w:val="00F61197"/>
    <w:rsid w:val="00F851E2"/>
    <w:rsid w:val="00F9222D"/>
    <w:rsid w:val="00FF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1C"/>
  </w:style>
  <w:style w:type="paragraph" w:styleId="1">
    <w:name w:val="heading 1"/>
    <w:basedOn w:val="a"/>
    <w:next w:val="a"/>
    <w:link w:val="10"/>
    <w:uiPriority w:val="9"/>
    <w:qFormat/>
    <w:rsid w:val="0016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36F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8D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F1443F"/>
    <w:rPr>
      <w:color w:val="0000FF"/>
      <w:u w:val="single"/>
    </w:rPr>
  </w:style>
  <w:style w:type="paragraph" w:styleId="a4">
    <w:name w:val="Normal (Web)"/>
    <w:basedOn w:val="a"/>
    <w:uiPriority w:val="99"/>
    <w:rsid w:val="00F1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144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F1443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F144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1c96c10">
    <w:name w:val="c21 c96 c10"/>
    <w:basedOn w:val="a"/>
    <w:rsid w:val="0061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136FC"/>
  </w:style>
  <w:style w:type="paragraph" w:styleId="2">
    <w:name w:val="Body Text Indent 2"/>
    <w:basedOn w:val="a"/>
    <w:link w:val="20"/>
    <w:unhideWhenUsed/>
    <w:rsid w:val="006136FC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136F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6136F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136FC"/>
  </w:style>
  <w:style w:type="character" w:customStyle="1" w:styleId="30">
    <w:name w:val="Заголовок 3 Знак"/>
    <w:basedOn w:val="a0"/>
    <w:link w:val="3"/>
    <w:rsid w:val="006136FC"/>
    <w:rPr>
      <w:rFonts w:ascii="Arial" w:eastAsia="Times New Roman" w:hAnsi="Arial" w:cs="Arial"/>
      <w:b/>
      <w:bCs/>
      <w:sz w:val="26"/>
      <w:szCs w:val="26"/>
    </w:rPr>
  </w:style>
  <w:style w:type="character" w:styleId="a9">
    <w:name w:val="Emphasis"/>
    <w:uiPriority w:val="20"/>
    <w:qFormat/>
    <w:rsid w:val="006136FC"/>
    <w:rPr>
      <w:i/>
      <w:iCs/>
    </w:rPr>
  </w:style>
  <w:style w:type="character" w:customStyle="1" w:styleId="c17">
    <w:name w:val="c17"/>
    <w:basedOn w:val="a0"/>
    <w:rsid w:val="006136FC"/>
  </w:style>
  <w:style w:type="paragraph" w:customStyle="1" w:styleId="c23">
    <w:name w:val="c23"/>
    <w:basedOn w:val="a"/>
    <w:rsid w:val="0061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136FC"/>
  </w:style>
  <w:style w:type="character" w:customStyle="1" w:styleId="10">
    <w:name w:val="Заголовок 1 Знак"/>
    <w:basedOn w:val="a0"/>
    <w:link w:val="1"/>
    <w:uiPriority w:val="9"/>
    <w:rsid w:val="00162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F1B1-2E34-4C3D-96A0-BE508C34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2022-03-22T09:56:00Z</cp:lastPrinted>
  <dcterms:created xsi:type="dcterms:W3CDTF">2021-08-12T11:47:00Z</dcterms:created>
  <dcterms:modified xsi:type="dcterms:W3CDTF">2022-10-21T14:54:00Z</dcterms:modified>
</cp:coreProperties>
</file>